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9FFA" w14:textId="77777777" w:rsidR="00236138" w:rsidRDefault="00236138" w:rsidP="00236138">
      <w:pPr>
        <w:pStyle w:val="Heading7"/>
        <w:jc w:val="center"/>
      </w:pPr>
      <w:r>
        <w:rPr>
          <w:noProof/>
          <w:lang w:eastAsia="en-GB"/>
        </w:rPr>
        <w:drawing>
          <wp:inline distT="0" distB="0" distL="0" distR="0" wp14:anchorId="4AA31610" wp14:editId="6D925121">
            <wp:extent cx="5276850" cy="3381375"/>
            <wp:effectExtent l="0" t="0" r="0" b="9525"/>
            <wp:docPr id="1" name="Picture 1" descr="Barcud Maw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te Lar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2E7C" w14:textId="77777777" w:rsidR="00236138" w:rsidRDefault="00236138" w:rsidP="00236138"/>
    <w:p w14:paraId="04851DD9" w14:textId="77777777" w:rsidR="00236138" w:rsidRDefault="00236138" w:rsidP="00236138"/>
    <w:p w14:paraId="06FA960B" w14:textId="77777777" w:rsidR="00221888" w:rsidRPr="00367DDB" w:rsidRDefault="00221888" w:rsidP="00221888">
      <w:pPr>
        <w:jc w:val="center"/>
        <w:rPr>
          <w:rFonts w:ascii="Arial" w:hAnsi="Arial" w:cs="Arial"/>
          <w:sz w:val="40"/>
          <w:szCs w:val="40"/>
        </w:rPr>
      </w:pPr>
      <w:r w:rsidRPr="00367DDB">
        <w:rPr>
          <w:rFonts w:ascii="Arial" w:hAnsi="Arial" w:cs="Arial"/>
          <w:sz w:val="40"/>
          <w:szCs w:val="40"/>
        </w:rPr>
        <w:t>CRONFA BENSIWN</w:t>
      </w:r>
      <w:r>
        <w:rPr>
          <w:rFonts w:ascii="Arial" w:hAnsi="Arial" w:cs="Arial"/>
          <w:sz w:val="40"/>
          <w:szCs w:val="40"/>
        </w:rPr>
        <w:t xml:space="preserve"> </w:t>
      </w:r>
      <w:r w:rsidRPr="00367DDB">
        <w:rPr>
          <w:rFonts w:ascii="Arial" w:hAnsi="Arial" w:cs="Arial"/>
          <w:b/>
          <w:sz w:val="40"/>
          <w:szCs w:val="40"/>
        </w:rPr>
        <w:t>POWYS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367DDB">
        <w:rPr>
          <w:rFonts w:ascii="Arial" w:hAnsi="Arial" w:cs="Arial"/>
          <w:sz w:val="40"/>
          <w:szCs w:val="40"/>
        </w:rPr>
        <w:t>PENSION FUND</w:t>
      </w:r>
    </w:p>
    <w:p w14:paraId="49AFC357" w14:textId="77777777" w:rsidR="00236138" w:rsidRDefault="00236138" w:rsidP="00236138">
      <w:pPr>
        <w:jc w:val="center"/>
        <w:rPr>
          <w:rFonts w:ascii="Arial" w:hAnsi="Arial" w:cs="Arial"/>
        </w:rPr>
      </w:pPr>
    </w:p>
    <w:p w14:paraId="76E5B63F" w14:textId="77777777" w:rsidR="00236138" w:rsidRDefault="00236138" w:rsidP="00236138">
      <w:pPr>
        <w:jc w:val="center"/>
        <w:rPr>
          <w:rFonts w:ascii="Arial" w:hAnsi="Arial" w:cs="Arial"/>
        </w:rPr>
      </w:pPr>
    </w:p>
    <w:p w14:paraId="658D8054" w14:textId="77777777" w:rsidR="00236138" w:rsidRDefault="00236138" w:rsidP="00236138">
      <w:pPr>
        <w:jc w:val="center"/>
        <w:rPr>
          <w:rFonts w:ascii="Arial" w:hAnsi="Arial" w:cs="Arial"/>
        </w:rPr>
      </w:pPr>
    </w:p>
    <w:p w14:paraId="0080F0A9" w14:textId="77777777" w:rsidR="00236138" w:rsidRDefault="00236138" w:rsidP="00236138">
      <w:pPr>
        <w:jc w:val="center"/>
        <w:rPr>
          <w:rFonts w:ascii="Arial" w:hAnsi="Arial" w:cs="Arial"/>
          <w:sz w:val="48"/>
        </w:rPr>
      </w:pPr>
    </w:p>
    <w:p w14:paraId="6D9D2436" w14:textId="6DE5EBF2" w:rsidR="00236138" w:rsidRDefault="0043363A" w:rsidP="00236138">
      <w:pPr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Cynllun Busnes 2025/26</w:t>
      </w:r>
    </w:p>
    <w:p w14:paraId="40831AE3" w14:textId="77777777" w:rsidR="00236138" w:rsidRDefault="00236138" w:rsidP="00236138">
      <w:pPr>
        <w:jc w:val="center"/>
        <w:rPr>
          <w:rFonts w:ascii="Arial" w:hAnsi="Arial" w:cs="Arial"/>
        </w:rPr>
      </w:pPr>
    </w:p>
    <w:p w14:paraId="00AB51CE" w14:textId="77777777" w:rsidR="00236138" w:rsidRDefault="00236138" w:rsidP="00236138">
      <w:pPr>
        <w:jc w:val="center"/>
        <w:rPr>
          <w:rFonts w:ascii="Arial" w:hAnsi="Arial" w:cs="Arial"/>
        </w:rPr>
      </w:pPr>
    </w:p>
    <w:p w14:paraId="476E0F6C" w14:textId="77777777" w:rsidR="00236138" w:rsidRDefault="00236138" w:rsidP="00236138">
      <w:pPr>
        <w:pStyle w:val="Footer"/>
        <w:tabs>
          <w:tab w:val="clear" w:pos="4153"/>
          <w:tab w:val="clear" w:pos="8306"/>
        </w:tabs>
      </w:pPr>
    </w:p>
    <w:p w14:paraId="2088DFF9" w14:textId="307E513D" w:rsidR="00236138" w:rsidRDefault="00236138" w:rsidP="00236138"/>
    <w:p w14:paraId="78FF6766" w14:textId="792EB6E0" w:rsidR="00626DDA" w:rsidRDefault="00626DDA" w:rsidP="00236138"/>
    <w:p w14:paraId="102AB546" w14:textId="77777777" w:rsidR="00626DDA" w:rsidRDefault="00626DDA" w:rsidP="00236138"/>
    <w:p w14:paraId="4DD5B18F" w14:textId="1DF71993" w:rsidR="0000065D" w:rsidRPr="0000065D" w:rsidRDefault="000415A9" w:rsidP="00236138">
      <w:pPr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Mawrth 2025</w:t>
      </w:r>
    </w:p>
    <w:p w14:paraId="648E31F9" w14:textId="77777777" w:rsidR="00236138" w:rsidRDefault="00236138" w:rsidP="00191F45">
      <w:pPr>
        <w:overflowPunct/>
        <w:jc w:val="center"/>
        <w:textAlignment w:val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E200FB9" w14:textId="571AE4D0" w:rsidR="00191F45" w:rsidRDefault="00191F45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C8EFBB" w14:textId="60A1AF8D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D88D2A" w14:textId="4FAC4F09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60F0C0" w14:textId="4200BF7B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BEA155" w14:textId="794016F0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BCE5F5" w14:textId="2BCEA9B8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51B6C9" w14:textId="03DE06AE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7B2E386" w14:textId="3453CFC4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56580A" w14:textId="217C3633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380FB4" w14:textId="42BF49AD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7A5128" w14:textId="5288472B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sdt>
      <w:sdtPr>
        <w:rPr>
          <w:rFonts w:ascii="CG Times (W1)" w:eastAsia="Times New Roman" w:hAnsi="CG Times (W1)" w:cs="Times New Roman"/>
          <w:b/>
          <w:bCs/>
          <w:noProof/>
          <w:color w:val="auto"/>
          <w:sz w:val="20"/>
          <w:szCs w:val="20"/>
          <w:u w:val="single"/>
          <w:lang w:val="en-GB"/>
        </w:rPr>
        <w:id w:val="2091425586"/>
        <w:docPartObj>
          <w:docPartGallery w:val="Table of Contents"/>
          <w:docPartUnique/>
        </w:docPartObj>
      </w:sdtPr>
      <w:sdtEndPr>
        <w:rPr>
          <w:noProof w:val="0"/>
          <w:sz w:val="28"/>
          <w:szCs w:val="28"/>
          <w:u w:val="none"/>
        </w:rPr>
      </w:sdtEndPr>
      <w:sdtContent>
        <w:p w14:paraId="56067AC6" w14:textId="44C22F2B" w:rsidR="00D9606F" w:rsidRDefault="00D9606F">
          <w:pPr>
            <w:pStyle w:val="TOCHeading"/>
            <w:rPr>
              <w:rFonts w:ascii="Arial" w:hAnsi="Arial" w:cs="Arial"/>
              <w:b/>
              <w:bCs/>
              <w:color w:val="auto"/>
              <w:u w:val="single"/>
            </w:rPr>
          </w:pPr>
          <w:r w:rsidRPr="00705BAB">
            <w:rPr>
              <w:rFonts w:ascii="Arial" w:hAnsi="Arial" w:cs="Arial"/>
              <w:b/>
              <w:bCs/>
              <w:color w:val="auto"/>
              <w:u w:val="single"/>
            </w:rPr>
            <w:t>Cynnwys</w:t>
          </w:r>
        </w:p>
        <w:p w14:paraId="689864FA" w14:textId="1ED52EF3" w:rsidR="00705BAB" w:rsidRPr="003F4430" w:rsidRDefault="00705BAB" w:rsidP="00705BAB">
          <w:pPr>
            <w:rPr>
              <w:rFonts w:ascii="Arial" w:hAnsi="Arial" w:cs="Arial"/>
              <w:lang w:val="en-US"/>
            </w:rPr>
          </w:pPr>
        </w:p>
        <w:p w14:paraId="7376EF2D" w14:textId="77777777" w:rsidR="00705BAB" w:rsidRPr="003F4430" w:rsidRDefault="00705BAB" w:rsidP="00705BAB">
          <w:pPr>
            <w:rPr>
              <w:rFonts w:ascii="Arial" w:hAnsi="Arial" w:cs="Arial"/>
              <w:lang w:val="en-US"/>
            </w:rPr>
          </w:pPr>
        </w:p>
        <w:p w14:paraId="72B1B6A2" w14:textId="77777777" w:rsidR="00705BAB" w:rsidRPr="003F4430" w:rsidRDefault="00705BAB" w:rsidP="00705BAB">
          <w:pPr>
            <w:rPr>
              <w:rFonts w:ascii="Arial" w:hAnsi="Arial" w:cs="Arial"/>
              <w:lang w:val="en-US"/>
            </w:rPr>
          </w:pPr>
        </w:p>
        <w:p w14:paraId="11A8DADB" w14:textId="3F1C74A0" w:rsidR="003B755A" w:rsidRPr="003F4430" w:rsidRDefault="00D9606F">
          <w:pPr>
            <w:pStyle w:val="TOC3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sz w:val="22"/>
              <w:szCs w:val="22"/>
              <w:lang w:eastAsia="en-GB"/>
            </w:rPr>
          </w:pPr>
          <w:r w:rsidRPr="003F4430">
            <w:rPr>
              <w:rFonts w:ascii="Arial" w:hAnsi="Arial" w:cs="Arial"/>
              <w:sz w:val="28"/>
              <w:szCs w:val="28"/>
            </w:rPr>
            <w:fldChar w:fldCharType="begin"/>
          </w:r>
          <w:r w:rsidRPr="003F4430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3F4430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93571458" w:history="1">
            <w:r w:rsidR="003B755A" w:rsidRPr="003F4430">
              <w:rPr>
                <w:rStyle w:val="Hyperlink"/>
                <w:rFonts w:ascii="Arial" w:hAnsi="Arial" w:cs="Arial"/>
              </w:rPr>
              <w:t>1.</w:t>
            </w:r>
            <w:r w:rsidR="003B755A" w:rsidRPr="003F4430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ab/>
            </w:r>
            <w:r w:rsidR="003B755A" w:rsidRPr="003F4430">
              <w:rPr>
                <w:rStyle w:val="Hyperlink"/>
                <w:rFonts w:ascii="Arial" w:hAnsi="Arial" w:cs="Arial"/>
              </w:rPr>
              <w:t>Cyflwyniad</w:t>
            </w:r>
            <w:r w:rsidR="003B755A" w:rsidRPr="003F4430">
              <w:rPr>
                <w:rFonts w:ascii="Arial" w:hAnsi="Arial" w:cs="Arial"/>
                <w:webHidden/>
              </w:rPr>
              <w:tab/>
            </w:r>
            <w:r w:rsidR="003B755A" w:rsidRPr="003F4430">
              <w:rPr>
                <w:rFonts w:ascii="Arial" w:hAnsi="Arial" w:cs="Arial"/>
                <w:webHidden/>
              </w:rPr>
              <w:fldChar w:fldCharType="begin"/>
            </w:r>
            <w:r w:rsidR="003B755A" w:rsidRPr="003F4430">
              <w:rPr>
                <w:rFonts w:ascii="Arial" w:hAnsi="Arial" w:cs="Arial"/>
                <w:webHidden/>
              </w:rPr>
              <w:instrText xml:space="preserve"> PAGEREF _Toc93571458 \h </w:instrText>
            </w:r>
            <w:r w:rsidR="003B755A" w:rsidRPr="003F4430">
              <w:rPr>
                <w:rFonts w:ascii="Arial" w:hAnsi="Arial" w:cs="Arial"/>
                <w:webHidden/>
              </w:rPr>
            </w:r>
            <w:r w:rsidR="003B755A" w:rsidRPr="003F4430">
              <w:rPr>
                <w:rFonts w:ascii="Arial" w:hAnsi="Arial" w:cs="Arial"/>
                <w:webHidden/>
              </w:rPr>
              <w:fldChar w:fldCharType="separate"/>
            </w:r>
            <w:r w:rsidR="00737158">
              <w:rPr>
                <w:rFonts w:ascii="Arial" w:hAnsi="Arial" w:cs="Arial"/>
                <w:noProof/>
                <w:webHidden/>
              </w:rPr>
              <w:t>3</w:t>
            </w:r>
            <w:r w:rsidR="003B755A" w:rsidRPr="003F443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15E0BB88" w14:textId="54DB9258" w:rsidR="003B755A" w:rsidRPr="003F4430" w:rsidRDefault="003B755A">
          <w:pPr>
            <w:pStyle w:val="TOC3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sz w:val="22"/>
              <w:szCs w:val="22"/>
              <w:lang w:eastAsia="en-GB"/>
            </w:rPr>
          </w:pPr>
          <w:hyperlink w:anchor="_Toc93571459" w:history="1">
            <w:r w:rsidRPr="003F4430">
              <w:rPr>
                <w:rStyle w:val="Hyperlink"/>
                <w:rFonts w:ascii="Arial" w:hAnsi="Arial" w:cs="Arial"/>
              </w:rPr>
              <w:t>2.</w:t>
            </w:r>
            <w:r w:rsidRPr="003F4430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ab/>
            </w:r>
            <w:r w:rsidRPr="003F4430">
              <w:rPr>
                <w:rStyle w:val="Hyperlink"/>
                <w:rFonts w:ascii="Arial" w:hAnsi="Arial" w:cs="Arial"/>
              </w:rPr>
              <w:t xml:space="preserve">Llywodraethu a </w:t>
            </w:r>
            <w:r w:rsidR="00125BA0">
              <w:rPr>
                <w:rStyle w:val="Hyperlink"/>
                <w:rFonts w:ascii="Arial" w:hAnsi="Arial" w:cs="Arial"/>
              </w:rPr>
              <w:t>R</w:t>
            </w:r>
            <w:r w:rsidRPr="003F4430">
              <w:rPr>
                <w:rStyle w:val="Hyperlink"/>
                <w:rFonts w:ascii="Arial" w:hAnsi="Arial" w:cs="Arial"/>
              </w:rPr>
              <w:t>heoli'r Gronfa</w:t>
            </w:r>
            <w:r w:rsidRPr="003F4430">
              <w:rPr>
                <w:rFonts w:ascii="Arial" w:hAnsi="Arial" w:cs="Arial"/>
                <w:webHidden/>
              </w:rPr>
              <w:tab/>
            </w:r>
            <w:r w:rsidRPr="003F4430">
              <w:rPr>
                <w:rFonts w:ascii="Arial" w:hAnsi="Arial" w:cs="Arial"/>
                <w:webHidden/>
              </w:rPr>
              <w:fldChar w:fldCharType="begin"/>
            </w:r>
            <w:r w:rsidRPr="003F4430">
              <w:rPr>
                <w:rFonts w:ascii="Arial" w:hAnsi="Arial" w:cs="Arial"/>
                <w:webHidden/>
              </w:rPr>
              <w:instrText xml:space="preserve"> PAGEREF _Toc93571459 \h </w:instrText>
            </w:r>
            <w:r w:rsidRPr="003F4430">
              <w:rPr>
                <w:rFonts w:ascii="Arial" w:hAnsi="Arial" w:cs="Arial"/>
                <w:webHidden/>
              </w:rPr>
            </w:r>
            <w:r w:rsidRPr="003F4430">
              <w:rPr>
                <w:rFonts w:ascii="Arial" w:hAnsi="Arial" w:cs="Arial"/>
                <w:webHidden/>
              </w:rPr>
              <w:fldChar w:fldCharType="separate"/>
            </w:r>
            <w:r w:rsidR="00737158">
              <w:rPr>
                <w:rFonts w:ascii="Arial" w:hAnsi="Arial" w:cs="Arial"/>
                <w:noProof/>
                <w:webHidden/>
              </w:rPr>
              <w:t>5</w:t>
            </w:r>
            <w:r w:rsidRPr="003F443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69871E2E" w14:textId="408D65BA" w:rsidR="003B755A" w:rsidRPr="003F4430" w:rsidRDefault="003B755A">
          <w:pPr>
            <w:pStyle w:val="TOC3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sz w:val="22"/>
              <w:szCs w:val="22"/>
              <w:lang w:eastAsia="en-GB"/>
            </w:rPr>
          </w:pPr>
          <w:hyperlink w:anchor="_Toc93571460" w:history="1">
            <w:r w:rsidRPr="003F4430">
              <w:rPr>
                <w:rStyle w:val="Hyperlink"/>
                <w:rFonts w:ascii="Arial" w:hAnsi="Arial" w:cs="Arial"/>
              </w:rPr>
              <w:t>3.</w:t>
            </w:r>
            <w:r w:rsidRPr="003F4430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ab/>
            </w:r>
            <w:r w:rsidRPr="003F4430">
              <w:rPr>
                <w:rStyle w:val="Hyperlink"/>
                <w:rFonts w:ascii="Arial" w:hAnsi="Arial" w:cs="Arial"/>
              </w:rPr>
              <w:t>Pwrpas y Cynllun Busnes</w:t>
            </w:r>
            <w:r w:rsidRPr="003F4430">
              <w:rPr>
                <w:rFonts w:ascii="Arial" w:hAnsi="Arial" w:cs="Arial"/>
                <w:webHidden/>
              </w:rPr>
              <w:tab/>
            </w:r>
            <w:r w:rsidRPr="003F4430">
              <w:rPr>
                <w:rFonts w:ascii="Arial" w:hAnsi="Arial" w:cs="Arial"/>
                <w:webHidden/>
              </w:rPr>
              <w:fldChar w:fldCharType="begin"/>
            </w:r>
            <w:r w:rsidRPr="003F4430">
              <w:rPr>
                <w:rFonts w:ascii="Arial" w:hAnsi="Arial" w:cs="Arial"/>
                <w:webHidden/>
              </w:rPr>
              <w:instrText xml:space="preserve"> PAGEREF _Toc93571460 \h </w:instrText>
            </w:r>
            <w:r w:rsidRPr="003F4430">
              <w:rPr>
                <w:rFonts w:ascii="Arial" w:hAnsi="Arial" w:cs="Arial"/>
                <w:webHidden/>
              </w:rPr>
            </w:r>
            <w:r w:rsidRPr="003F4430">
              <w:rPr>
                <w:rFonts w:ascii="Arial" w:hAnsi="Arial" w:cs="Arial"/>
                <w:webHidden/>
              </w:rPr>
              <w:fldChar w:fldCharType="separate"/>
            </w:r>
            <w:r w:rsidR="00737158">
              <w:rPr>
                <w:rFonts w:ascii="Arial" w:hAnsi="Arial" w:cs="Arial"/>
                <w:noProof/>
                <w:webHidden/>
              </w:rPr>
              <w:t>6</w:t>
            </w:r>
            <w:r w:rsidRPr="003F443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7F9DB960" w14:textId="4EBE38C7" w:rsidR="003B755A" w:rsidRPr="003F4430" w:rsidRDefault="003B755A">
          <w:pPr>
            <w:pStyle w:val="TOC3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sz w:val="22"/>
              <w:szCs w:val="22"/>
              <w:lang w:eastAsia="en-GB"/>
            </w:rPr>
          </w:pPr>
          <w:hyperlink w:anchor="_Toc93571461" w:history="1">
            <w:r w:rsidRPr="003F4430">
              <w:rPr>
                <w:rStyle w:val="Hyperlink"/>
                <w:rFonts w:ascii="Arial" w:hAnsi="Arial" w:cs="Arial"/>
              </w:rPr>
              <w:t>4.</w:t>
            </w:r>
            <w:r w:rsidRPr="003F4430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ab/>
            </w:r>
            <w:r w:rsidR="00125BA0">
              <w:rPr>
                <w:rStyle w:val="Hyperlink"/>
                <w:rFonts w:ascii="Arial" w:hAnsi="Arial" w:cs="Arial"/>
              </w:rPr>
              <w:t>Sbardunau Newid Allweddol</w:t>
            </w:r>
            <w:r w:rsidRPr="003F4430">
              <w:rPr>
                <w:rFonts w:ascii="Arial" w:hAnsi="Arial" w:cs="Arial"/>
                <w:webHidden/>
              </w:rPr>
              <w:tab/>
            </w:r>
            <w:r w:rsidRPr="003F4430">
              <w:rPr>
                <w:rFonts w:ascii="Arial" w:hAnsi="Arial" w:cs="Arial"/>
                <w:webHidden/>
              </w:rPr>
              <w:fldChar w:fldCharType="begin"/>
            </w:r>
            <w:r w:rsidRPr="003F4430">
              <w:rPr>
                <w:rFonts w:ascii="Arial" w:hAnsi="Arial" w:cs="Arial"/>
                <w:webHidden/>
              </w:rPr>
              <w:instrText xml:space="preserve"> PAGEREF _Toc93571461 \h </w:instrText>
            </w:r>
            <w:r w:rsidRPr="003F4430">
              <w:rPr>
                <w:rFonts w:ascii="Arial" w:hAnsi="Arial" w:cs="Arial"/>
                <w:webHidden/>
              </w:rPr>
            </w:r>
            <w:r w:rsidRPr="003F4430">
              <w:rPr>
                <w:rFonts w:ascii="Arial" w:hAnsi="Arial" w:cs="Arial"/>
                <w:webHidden/>
              </w:rPr>
              <w:fldChar w:fldCharType="separate"/>
            </w:r>
            <w:r w:rsidR="00737158">
              <w:rPr>
                <w:rFonts w:ascii="Arial" w:hAnsi="Arial" w:cs="Arial"/>
                <w:noProof/>
                <w:webHidden/>
              </w:rPr>
              <w:t>6</w:t>
            </w:r>
            <w:r w:rsidRPr="003F443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60DDA2F1" w14:textId="3DA43FA2" w:rsidR="003B755A" w:rsidRPr="003F4430" w:rsidRDefault="003B755A">
          <w:pPr>
            <w:pStyle w:val="TOC3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sz w:val="22"/>
              <w:szCs w:val="22"/>
              <w:lang w:eastAsia="en-GB"/>
            </w:rPr>
          </w:pPr>
          <w:hyperlink w:anchor="_Toc93571462" w:history="1">
            <w:r w:rsidRPr="003F4430">
              <w:rPr>
                <w:rStyle w:val="Hyperlink"/>
                <w:rFonts w:ascii="Arial" w:hAnsi="Arial" w:cs="Arial"/>
              </w:rPr>
              <w:t>5.</w:t>
            </w:r>
            <w:r w:rsidRPr="003F4430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ab/>
            </w:r>
            <w:r w:rsidR="009C67DB">
              <w:rPr>
                <w:rStyle w:val="Hyperlink"/>
                <w:rFonts w:ascii="Arial" w:hAnsi="Arial" w:cs="Arial"/>
              </w:rPr>
              <w:t>Y Sefyllfa B</w:t>
            </w:r>
            <w:r w:rsidRPr="003F4430">
              <w:rPr>
                <w:rStyle w:val="Hyperlink"/>
                <w:rFonts w:ascii="Arial" w:hAnsi="Arial" w:cs="Arial"/>
              </w:rPr>
              <w:t>resennol</w:t>
            </w:r>
            <w:r w:rsidRPr="003F4430">
              <w:rPr>
                <w:rFonts w:ascii="Arial" w:hAnsi="Arial" w:cs="Arial"/>
                <w:webHidden/>
              </w:rPr>
              <w:tab/>
            </w:r>
            <w:r w:rsidRPr="003F4430">
              <w:rPr>
                <w:rFonts w:ascii="Arial" w:hAnsi="Arial" w:cs="Arial"/>
                <w:webHidden/>
              </w:rPr>
              <w:fldChar w:fldCharType="begin"/>
            </w:r>
            <w:r w:rsidRPr="003F4430">
              <w:rPr>
                <w:rFonts w:ascii="Arial" w:hAnsi="Arial" w:cs="Arial"/>
                <w:webHidden/>
              </w:rPr>
              <w:instrText xml:space="preserve"> PAGEREF _Toc93571462 \h </w:instrText>
            </w:r>
            <w:r w:rsidRPr="003F4430">
              <w:rPr>
                <w:rFonts w:ascii="Arial" w:hAnsi="Arial" w:cs="Arial"/>
                <w:webHidden/>
              </w:rPr>
            </w:r>
            <w:r w:rsidRPr="003F4430">
              <w:rPr>
                <w:rFonts w:ascii="Arial" w:hAnsi="Arial" w:cs="Arial"/>
                <w:webHidden/>
              </w:rPr>
              <w:fldChar w:fldCharType="separate"/>
            </w:r>
            <w:r w:rsidR="00737158">
              <w:rPr>
                <w:rFonts w:ascii="Arial" w:hAnsi="Arial" w:cs="Arial"/>
                <w:noProof/>
                <w:webHidden/>
              </w:rPr>
              <w:t>10</w:t>
            </w:r>
            <w:r w:rsidRPr="003F443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31C0D630" w14:textId="49362380" w:rsidR="003B755A" w:rsidRPr="003F4430" w:rsidRDefault="003B755A">
          <w:pPr>
            <w:pStyle w:val="TOC3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sz w:val="22"/>
              <w:szCs w:val="22"/>
              <w:lang w:eastAsia="en-GB"/>
            </w:rPr>
          </w:pPr>
          <w:hyperlink w:anchor="_Toc93571463" w:history="1">
            <w:r w:rsidRPr="003F4430">
              <w:rPr>
                <w:rStyle w:val="Hyperlink"/>
                <w:rFonts w:ascii="Arial" w:hAnsi="Arial" w:cs="Arial"/>
              </w:rPr>
              <w:t>6.</w:t>
            </w:r>
            <w:r w:rsidRPr="003F4430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ab/>
            </w:r>
            <w:r w:rsidRPr="003F4430">
              <w:rPr>
                <w:rStyle w:val="Hyperlink"/>
                <w:rFonts w:ascii="Arial" w:hAnsi="Arial" w:cs="Arial"/>
              </w:rPr>
              <w:t>Amcanion</w:t>
            </w:r>
            <w:r w:rsidRPr="003F4430">
              <w:rPr>
                <w:rFonts w:ascii="Arial" w:hAnsi="Arial" w:cs="Arial"/>
                <w:webHidden/>
              </w:rPr>
              <w:tab/>
            </w:r>
            <w:r w:rsidRPr="003F4430">
              <w:rPr>
                <w:rFonts w:ascii="Arial" w:hAnsi="Arial" w:cs="Arial"/>
                <w:webHidden/>
              </w:rPr>
              <w:fldChar w:fldCharType="begin"/>
            </w:r>
            <w:r w:rsidRPr="003F4430">
              <w:rPr>
                <w:rFonts w:ascii="Arial" w:hAnsi="Arial" w:cs="Arial"/>
                <w:webHidden/>
              </w:rPr>
              <w:instrText xml:space="preserve"> PAGEREF _Toc93571463 \h </w:instrText>
            </w:r>
            <w:r w:rsidRPr="003F4430">
              <w:rPr>
                <w:rFonts w:ascii="Arial" w:hAnsi="Arial" w:cs="Arial"/>
                <w:webHidden/>
              </w:rPr>
            </w:r>
            <w:r w:rsidRPr="003F4430">
              <w:rPr>
                <w:rFonts w:ascii="Arial" w:hAnsi="Arial" w:cs="Arial"/>
                <w:webHidden/>
              </w:rPr>
              <w:fldChar w:fldCharType="separate"/>
            </w:r>
            <w:r w:rsidR="00737158">
              <w:rPr>
                <w:rFonts w:ascii="Arial" w:hAnsi="Arial" w:cs="Arial"/>
                <w:noProof/>
                <w:webHidden/>
              </w:rPr>
              <w:t>11</w:t>
            </w:r>
            <w:r w:rsidRPr="003F443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4DE5B2B9" w14:textId="49EE7FA0" w:rsidR="003B755A" w:rsidRPr="003F4430" w:rsidRDefault="003B755A">
          <w:pPr>
            <w:pStyle w:val="TOC3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sz w:val="22"/>
              <w:szCs w:val="22"/>
              <w:lang w:eastAsia="en-GB"/>
            </w:rPr>
          </w:pPr>
          <w:hyperlink w:anchor="_Toc93571464" w:history="1">
            <w:r w:rsidRPr="003F4430">
              <w:rPr>
                <w:rStyle w:val="Hyperlink"/>
                <w:rFonts w:ascii="Arial" w:hAnsi="Arial" w:cs="Arial"/>
              </w:rPr>
              <w:t>7.</w:t>
            </w:r>
            <w:r w:rsidRPr="003F4430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ab/>
            </w:r>
            <w:r w:rsidRPr="003F4430">
              <w:rPr>
                <w:rStyle w:val="Hyperlink"/>
                <w:rFonts w:ascii="Arial" w:hAnsi="Arial" w:cs="Arial"/>
              </w:rPr>
              <w:t>Adnoddau</w:t>
            </w:r>
            <w:r w:rsidRPr="003F4430">
              <w:rPr>
                <w:rFonts w:ascii="Arial" w:hAnsi="Arial" w:cs="Arial"/>
                <w:webHidden/>
              </w:rPr>
              <w:tab/>
            </w:r>
            <w:r w:rsidRPr="003F4430">
              <w:rPr>
                <w:rFonts w:ascii="Arial" w:hAnsi="Arial" w:cs="Arial"/>
                <w:webHidden/>
              </w:rPr>
              <w:fldChar w:fldCharType="begin"/>
            </w:r>
            <w:r w:rsidRPr="003F4430">
              <w:rPr>
                <w:rFonts w:ascii="Arial" w:hAnsi="Arial" w:cs="Arial"/>
                <w:webHidden/>
              </w:rPr>
              <w:instrText xml:space="preserve"> PAGEREF _Toc93571464 \h </w:instrText>
            </w:r>
            <w:r w:rsidRPr="003F4430">
              <w:rPr>
                <w:rFonts w:ascii="Arial" w:hAnsi="Arial" w:cs="Arial"/>
                <w:webHidden/>
              </w:rPr>
            </w:r>
            <w:r w:rsidRPr="003F4430">
              <w:rPr>
                <w:rFonts w:ascii="Arial" w:hAnsi="Arial" w:cs="Arial"/>
                <w:webHidden/>
              </w:rPr>
              <w:fldChar w:fldCharType="separate"/>
            </w:r>
            <w:r w:rsidR="00737158">
              <w:rPr>
                <w:rFonts w:ascii="Arial" w:hAnsi="Arial" w:cs="Arial"/>
                <w:noProof/>
                <w:webHidden/>
              </w:rPr>
              <w:t>13</w:t>
            </w:r>
            <w:r w:rsidRPr="003F443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00064165" w14:textId="52F4305B" w:rsidR="003B755A" w:rsidRPr="003F4430" w:rsidRDefault="003B755A">
          <w:pPr>
            <w:pStyle w:val="TOC3"/>
            <w:tabs>
              <w:tab w:val="left" w:pos="880"/>
              <w:tab w:val="right" w:leader="dot" w:pos="8630"/>
            </w:tabs>
            <w:rPr>
              <w:rFonts w:ascii="Arial" w:eastAsiaTheme="minorEastAsia" w:hAnsi="Arial" w:cs="Arial"/>
              <w:sz w:val="22"/>
              <w:szCs w:val="22"/>
              <w:lang w:eastAsia="en-GB"/>
            </w:rPr>
          </w:pPr>
          <w:hyperlink w:anchor="_Toc93571465" w:history="1">
            <w:r w:rsidRPr="003F4430">
              <w:rPr>
                <w:rStyle w:val="Hyperlink"/>
                <w:rFonts w:ascii="Arial" w:hAnsi="Arial" w:cs="Arial"/>
              </w:rPr>
              <w:t>8.</w:t>
            </w:r>
            <w:r w:rsidRPr="003F4430">
              <w:rPr>
                <w:rFonts w:ascii="Arial" w:eastAsiaTheme="minorEastAsia" w:hAnsi="Arial" w:cs="Arial"/>
                <w:sz w:val="22"/>
                <w:szCs w:val="22"/>
                <w:lang w:eastAsia="en-GB"/>
              </w:rPr>
              <w:tab/>
            </w:r>
            <w:r w:rsidRPr="003F4430">
              <w:rPr>
                <w:rStyle w:val="Hyperlink"/>
                <w:rFonts w:ascii="Arial" w:hAnsi="Arial" w:cs="Arial"/>
              </w:rPr>
              <w:t>Rhagor o wybodaeth</w:t>
            </w:r>
            <w:r w:rsidRPr="003F4430">
              <w:rPr>
                <w:rFonts w:ascii="Arial" w:hAnsi="Arial" w:cs="Arial"/>
                <w:webHidden/>
              </w:rPr>
              <w:tab/>
            </w:r>
            <w:r w:rsidRPr="003F4430">
              <w:rPr>
                <w:rFonts w:ascii="Arial" w:hAnsi="Arial" w:cs="Arial"/>
                <w:webHidden/>
              </w:rPr>
              <w:fldChar w:fldCharType="begin"/>
            </w:r>
            <w:r w:rsidRPr="003F4430">
              <w:rPr>
                <w:rFonts w:ascii="Arial" w:hAnsi="Arial" w:cs="Arial"/>
                <w:webHidden/>
              </w:rPr>
              <w:instrText xml:space="preserve"> PAGEREF _Toc93571465 \h </w:instrText>
            </w:r>
            <w:r w:rsidRPr="003F4430">
              <w:rPr>
                <w:rFonts w:ascii="Arial" w:hAnsi="Arial" w:cs="Arial"/>
                <w:webHidden/>
              </w:rPr>
            </w:r>
            <w:r w:rsidRPr="003F4430">
              <w:rPr>
                <w:rFonts w:ascii="Arial" w:hAnsi="Arial" w:cs="Arial"/>
                <w:webHidden/>
              </w:rPr>
              <w:fldChar w:fldCharType="separate"/>
            </w:r>
            <w:r w:rsidR="00737158">
              <w:rPr>
                <w:rFonts w:ascii="Arial" w:hAnsi="Arial" w:cs="Arial"/>
                <w:noProof/>
                <w:webHidden/>
              </w:rPr>
              <w:t>14</w:t>
            </w:r>
            <w:r w:rsidRPr="003F4430">
              <w:rPr>
                <w:rFonts w:ascii="Arial" w:hAnsi="Arial" w:cs="Arial"/>
                <w:webHidden/>
              </w:rPr>
              <w:fldChar w:fldCharType="end"/>
            </w:r>
          </w:hyperlink>
        </w:p>
        <w:p w14:paraId="51A0DA2A" w14:textId="0B077F89" w:rsidR="00D9606F" w:rsidRDefault="00D9606F" w:rsidP="00705BAB">
          <w:pPr>
            <w:spacing w:line="360" w:lineRule="auto"/>
          </w:pPr>
          <w:r w:rsidRPr="003F4430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sdtContent>
    </w:sdt>
    <w:p w14:paraId="511F1C14" w14:textId="77777777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4FE22D" w14:textId="33AB3428" w:rsidR="00D9606F" w:rsidRDefault="00D9606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FCBC98" w14:textId="7B791210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B6D75C" w14:textId="7770E5D2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2D9DCE" w14:textId="0E0BACB3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ECFFBA" w14:textId="4F1B8552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D67347" w14:textId="5711587D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7C8A40" w14:textId="77D0A717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A72880" w14:textId="19C975D1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B9990F" w14:textId="4B31AEE3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0F1D85" w14:textId="7AEC5619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AFF4AB" w14:textId="144A1A11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D6BEC3" w14:textId="3E612EB5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49B6F0" w14:textId="73FBDF37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AF2C81" w14:textId="7B4B1D83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B823D4" w14:textId="32432B99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EC4D2B" w14:textId="65595A7D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F14E85" w14:textId="575E0760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4DDD85" w14:textId="3F380385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EBD4BD" w14:textId="0C4D452F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63CC7B" w14:textId="0EA84B33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59A610" w14:textId="2F44990B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AFFDAE" w14:textId="7BA3EF5F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2316C2" w14:textId="6C2CE511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5CC027" w14:textId="2E445F20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0228FE" w14:textId="3DEB4DFF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1C128C" w14:textId="5B002F58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E948E7" w14:textId="77777777" w:rsidR="002714CA" w:rsidRDefault="002714CA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251C6F" w14:textId="77C0A384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4DECF3" w14:textId="77777777" w:rsidR="00705BAB" w:rsidRDefault="00705BAB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08061E" w14:textId="77777777" w:rsidR="00B35A4F" w:rsidRDefault="00B35A4F" w:rsidP="00C02F5A">
      <w:pPr>
        <w:overflowPunct/>
        <w:textAlignment w:val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DFABE7" w14:textId="77777777" w:rsidR="00B35A4F" w:rsidRPr="00C02F5A" w:rsidRDefault="00B35A4F" w:rsidP="00C02F5A">
      <w:pPr>
        <w:pStyle w:val="Heading3"/>
        <w:rPr>
          <w:u w:val="none"/>
        </w:rPr>
      </w:pPr>
      <w:bookmarkStart w:id="0" w:name="_Toc93571458"/>
      <w:r w:rsidRPr="00C02F5A">
        <w:rPr>
          <w:u w:val="none"/>
        </w:rPr>
        <w:lastRenderedPageBreak/>
        <w:t>1.</w:t>
      </w:r>
      <w:r w:rsidRPr="00C02F5A">
        <w:rPr>
          <w:u w:val="none"/>
        </w:rPr>
        <w:tab/>
        <w:t>Cyflwyniad</w:t>
      </w:r>
      <w:bookmarkEnd w:id="0"/>
    </w:p>
    <w:p w14:paraId="1CD29244" w14:textId="77777777" w:rsidR="00B35A4F" w:rsidRDefault="00B35A4F" w:rsidP="00C02F5A">
      <w:pPr>
        <w:rPr>
          <w:rFonts w:ascii="Arial" w:hAnsi="Arial" w:cs="Arial"/>
          <w:sz w:val="24"/>
        </w:rPr>
      </w:pPr>
    </w:p>
    <w:p w14:paraId="5CB753C1" w14:textId="3764D70F" w:rsidR="00B35A4F" w:rsidRDefault="00B35A4F" w:rsidP="00377087">
      <w:pPr>
        <w:pStyle w:val="Default"/>
        <w:ind w:left="720" w:hanging="720"/>
      </w:pPr>
      <w:r w:rsidRPr="00FA0CDE">
        <w:rPr>
          <w:rFonts w:ascii="Arial" w:hAnsi="Arial" w:cs="Arial"/>
        </w:rPr>
        <w:t>1.1</w:t>
      </w:r>
      <w:r w:rsidRPr="00FA0CDE">
        <w:rPr>
          <w:rFonts w:ascii="Arial" w:hAnsi="Arial" w:cs="Arial"/>
        </w:rPr>
        <w:tab/>
      </w:r>
      <w:r w:rsidR="008F64A6">
        <w:rPr>
          <w:rFonts w:ascii="Arial" w:hAnsi="Arial" w:cs="Arial"/>
        </w:rPr>
        <w:t xml:space="preserve">Cyngor </w:t>
      </w:r>
      <w:r w:rsidR="00377087" w:rsidRPr="00377087">
        <w:rPr>
          <w:rFonts w:ascii="Arial" w:hAnsi="Arial" w:cs="Arial"/>
        </w:rPr>
        <w:t xml:space="preserve">Sir Powys (CSP) </w:t>
      </w:r>
      <w:proofErr w:type="spellStart"/>
      <w:r w:rsidR="00377087" w:rsidRPr="00377087">
        <w:rPr>
          <w:rFonts w:ascii="Arial" w:hAnsi="Arial" w:cs="Arial"/>
        </w:rPr>
        <w:t>yw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Awdurdod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Gweinyddu</w:t>
      </w:r>
      <w:proofErr w:type="spellEnd"/>
      <w:r w:rsidR="00377087" w:rsidRPr="00377087">
        <w:rPr>
          <w:rFonts w:ascii="Arial" w:hAnsi="Arial" w:cs="Arial"/>
        </w:rPr>
        <w:t xml:space="preserve"> Cronfa </w:t>
      </w:r>
      <w:proofErr w:type="spellStart"/>
      <w:r w:rsidR="00377087" w:rsidRPr="00377087">
        <w:rPr>
          <w:rFonts w:ascii="Arial" w:hAnsi="Arial" w:cs="Arial"/>
        </w:rPr>
        <w:t>Bensiwn</w:t>
      </w:r>
      <w:proofErr w:type="spellEnd"/>
      <w:r w:rsidR="00377087" w:rsidRPr="00377087">
        <w:rPr>
          <w:rFonts w:ascii="Arial" w:hAnsi="Arial" w:cs="Arial"/>
        </w:rPr>
        <w:t xml:space="preserve"> Powys (‘y </w:t>
      </w:r>
      <w:proofErr w:type="spellStart"/>
      <w:r w:rsidR="00377087" w:rsidRPr="00377087">
        <w:rPr>
          <w:rFonts w:ascii="Arial" w:hAnsi="Arial" w:cs="Arial"/>
        </w:rPr>
        <w:t>Gronfa</w:t>
      </w:r>
      <w:proofErr w:type="spellEnd"/>
      <w:r w:rsidR="00377087" w:rsidRPr="00377087">
        <w:rPr>
          <w:rFonts w:ascii="Arial" w:hAnsi="Arial" w:cs="Arial"/>
        </w:rPr>
        <w:t xml:space="preserve">’) ac </w:t>
      </w:r>
      <w:proofErr w:type="spellStart"/>
      <w:r w:rsidR="00377087" w:rsidRPr="00377087">
        <w:rPr>
          <w:rFonts w:ascii="Arial" w:hAnsi="Arial" w:cs="Arial"/>
        </w:rPr>
        <w:t>mae’n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gyfrifol</w:t>
      </w:r>
      <w:proofErr w:type="spellEnd"/>
      <w:r w:rsidR="00377087" w:rsidRPr="00377087">
        <w:rPr>
          <w:rFonts w:ascii="Arial" w:hAnsi="Arial" w:cs="Arial"/>
        </w:rPr>
        <w:t xml:space="preserve"> am </w:t>
      </w:r>
      <w:proofErr w:type="spellStart"/>
      <w:r w:rsidR="00377087" w:rsidRPr="00377087">
        <w:rPr>
          <w:rFonts w:ascii="Arial" w:hAnsi="Arial" w:cs="Arial"/>
        </w:rPr>
        <w:t>weithrediad</w:t>
      </w:r>
      <w:proofErr w:type="spellEnd"/>
      <w:r w:rsidR="00377087" w:rsidRPr="00377087">
        <w:rPr>
          <w:rFonts w:ascii="Arial" w:hAnsi="Arial" w:cs="Arial"/>
        </w:rPr>
        <w:t xml:space="preserve"> a </w:t>
      </w:r>
      <w:proofErr w:type="spellStart"/>
      <w:r w:rsidR="00377087" w:rsidRPr="00377087">
        <w:rPr>
          <w:rFonts w:ascii="Arial" w:hAnsi="Arial" w:cs="Arial"/>
        </w:rPr>
        <w:t>gweinyddiaeth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Cynllun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Pensiwn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Llywodraeth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Leol</w:t>
      </w:r>
      <w:proofErr w:type="spellEnd"/>
      <w:r w:rsidR="00377087" w:rsidRPr="00377087">
        <w:rPr>
          <w:rFonts w:ascii="Arial" w:hAnsi="Arial" w:cs="Arial"/>
        </w:rPr>
        <w:t xml:space="preserve"> (</w:t>
      </w:r>
      <w:proofErr w:type="spellStart"/>
      <w:r w:rsidR="00377087" w:rsidRPr="00377087">
        <w:rPr>
          <w:rFonts w:ascii="Arial" w:hAnsi="Arial" w:cs="Arial"/>
        </w:rPr>
        <w:t>CPLlL</w:t>
      </w:r>
      <w:proofErr w:type="spellEnd"/>
      <w:r w:rsidR="00377087" w:rsidRPr="00377087">
        <w:rPr>
          <w:rFonts w:ascii="Arial" w:hAnsi="Arial" w:cs="Arial"/>
        </w:rPr>
        <w:t xml:space="preserve">) </w:t>
      </w:r>
      <w:proofErr w:type="spellStart"/>
      <w:r w:rsidR="00377087" w:rsidRPr="00377087">
        <w:rPr>
          <w:rFonts w:ascii="Arial" w:hAnsi="Arial" w:cs="Arial"/>
        </w:rPr>
        <w:t>ar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gyfer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gweithwyr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Cyngor</w:t>
      </w:r>
      <w:proofErr w:type="spellEnd"/>
      <w:r w:rsidR="00377087" w:rsidRPr="00377087">
        <w:rPr>
          <w:rFonts w:ascii="Arial" w:hAnsi="Arial" w:cs="Arial"/>
        </w:rPr>
        <w:t xml:space="preserve"> Sir Powys a </w:t>
      </w:r>
      <w:proofErr w:type="spellStart"/>
      <w:r w:rsidR="00377087" w:rsidRPr="00377087">
        <w:rPr>
          <w:rFonts w:ascii="Arial" w:hAnsi="Arial" w:cs="Arial"/>
        </w:rPr>
        <w:t>llawer</w:t>
      </w:r>
      <w:proofErr w:type="spellEnd"/>
      <w:r w:rsidR="00377087" w:rsidRPr="00377087">
        <w:rPr>
          <w:rFonts w:ascii="Arial" w:hAnsi="Arial" w:cs="Arial"/>
        </w:rPr>
        <w:t xml:space="preserve"> o </w:t>
      </w:r>
      <w:proofErr w:type="spellStart"/>
      <w:r w:rsidR="00377087" w:rsidRPr="00377087">
        <w:rPr>
          <w:rFonts w:ascii="Arial" w:hAnsi="Arial" w:cs="Arial"/>
        </w:rPr>
        <w:t>gyflogwyr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eraill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sy’n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cymryd</w:t>
      </w:r>
      <w:proofErr w:type="spellEnd"/>
      <w:r w:rsidR="00377087" w:rsidRPr="00377087">
        <w:rPr>
          <w:rFonts w:ascii="Arial" w:hAnsi="Arial" w:cs="Arial"/>
        </w:rPr>
        <w:t xml:space="preserve"> </w:t>
      </w:r>
      <w:proofErr w:type="spellStart"/>
      <w:r w:rsidR="00377087" w:rsidRPr="00377087">
        <w:rPr>
          <w:rFonts w:ascii="Arial" w:hAnsi="Arial" w:cs="Arial"/>
        </w:rPr>
        <w:t>rhan</w:t>
      </w:r>
      <w:proofErr w:type="spellEnd"/>
      <w:r w:rsidR="00377087" w:rsidRPr="00377087">
        <w:rPr>
          <w:rFonts w:ascii="Arial" w:hAnsi="Arial" w:cs="Arial"/>
        </w:rPr>
        <w:t>.</w:t>
      </w:r>
    </w:p>
    <w:p w14:paraId="405A0AC7" w14:textId="77777777" w:rsidR="00BA4BAB" w:rsidRPr="000141DF" w:rsidRDefault="00BA4BAB" w:rsidP="00C02F5A">
      <w:pPr>
        <w:pStyle w:val="BodyText"/>
        <w:ind w:left="720" w:hanging="720"/>
      </w:pPr>
    </w:p>
    <w:p w14:paraId="0014F13A" w14:textId="63557D01" w:rsidR="00FA0CDE" w:rsidRDefault="00FA0CDE" w:rsidP="00FA0CDE">
      <w:pPr>
        <w:pStyle w:val="Defaul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</w:r>
      <w:proofErr w:type="spellStart"/>
      <w:r w:rsidR="008F64A6" w:rsidRPr="00EC3B28">
        <w:rPr>
          <w:rFonts w:ascii="Arial" w:hAnsi="Arial" w:cs="Arial"/>
          <w:b/>
          <w:bCs/>
        </w:rPr>
        <w:t>Ystadegau</w:t>
      </w:r>
      <w:proofErr w:type="spellEnd"/>
      <w:r w:rsidR="008F64A6" w:rsidRPr="00EC3B28">
        <w:rPr>
          <w:rFonts w:ascii="Arial" w:hAnsi="Arial" w:cs="Arial"/>
          <w:b/>
          <w:bCs/>
        </w:rPr>
        <w:t xml:space="preserve"> </w:t>
      </w:r>
      <w:proofErr w:type="spellStart"/>
      <w:r w:rsidR="008F64A6" w:rsidRPr="00EC3B28">
        <w:rPr>
          <w:rFonts w:ascii="Arial" w:hAnsi="Arial" w:cs="Arial"/>
          <w:b/>
          <w:bCs/>
        </w:rPr>
        <w:t>Allweddol</w:t>
      </w:r>
      <w:proofErr w:type="spellEnd"/>
      <w:r w:rsidR="008F64A6" w:rsidRPr="00EC3B28">
        <w:rPr>
          <w:rFonts w:ascii="Arial" w:hAnsi="Arial" w:cs="Arial"/>
          <w:b/>
          <w:bCs/>
        </w:rPr>
        <w:t xml:space="preserve"> </w:t>
      </w:r>
      <w:proofErr w:type="spellStart"/>
      <w:r w:rsidR="00E00C66">
        <w:rPr>
          <w:rFonts w:ascii="Arial" w:hAnsi="Arial" w:cs="Arial"/>
          <w:b/>
          <w:bCs/>
        </w:rPr>
        <w:t>ar</w:t>
      </w:r>
      <w:proofErr w:type="spellEnd"/>
      <w:r w:rsidR="00E00C66">
        <w:rPr>
          <w:rFonts w:ascii="Arial" w:hAnsi="Arial" w:cs="Arial"/>
          <w:b/>
          <w:bCs/>
        </w:rPr>
        <w:t xml:space="preserve"> 31</w:t>
      </w:r>
      <w:r w:rsidR="008F64A6" w:rsidRPr="00EC3B28">
        <w:rPr>
          <w:rFonts w:ascii="Arial" w:hAnsi="Arial" w:cs="Arial"/>
          <w:b/>
          <w:bCs/>
        </w:rPr>
        <w:t xml:space="preserve"> Mawrth 2024</w:t>
      </w:r>
    </w:p>
    <w:p w14:paraId="3E76F6F1" w14:textId="77777777" w:rsidR="00FA0CDE" w:rsidRDefault="00FA0CDE" w:rsidP="00FA0CDE">
      <w:pPr>
        <w:pStyle w:val="Default"/>
        <w:rPr>
          <w:rFonts w:ascii="Arial" w:hAnsi="Arial" w:cs="Arial"/>
        </w:rPr>
      </w:pPr>
    </w:p>
    <w:tbl>
      <w:tblPr>
        <w:tblStyle w:val="TableGrid"/>
        <w:tblW w:w="6891" w:type="dxa"/>
        <w:jc w:val="center"/>
        <w:tblLook w:val="04A0" w:firstRow="1" w:lastRow="0" w:firstColumn="1" w:lastColumn="0" w:noHBand="0" w:noVBand="1"/>
      </w:tblPr>
      <w:tblGrid>
        <w:gridCol w:w="3659"/>
        <w:gridCol w:w="3232"/>
      </w:tblGrid>
      <w:tr w:rsidR="00641B52" w14:paraId="6C3CC160" w14:textId="77777777" w:rsidTr="00641B52">
        <w:trPr>
          <w:jc w:val="center"/>
        </w:trPr>
        <w:tc>
          <w:tcPr>
            <w:tcW w:w="3659" w:type="dxa"/>
          </w:tcPr>
          <w:p w14:paraId="1B025466" w14:textId="77777777" w:rsidR="00641B52" w:rsidRDefault="00641B52" w:rsidP="00641B52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14:paraId="6E3319FE" w14:textId="66BCE3F4" w:rsidR="00641B52" w:rsidRPr="00641B52" w:rsidRDefault="00641B52" w:rsidP="00641B52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641B52">
              <w:rPr>
                <w:rFonts w:ascii="Arial" w:hAnsi="Arial" w:cs="Arial"/>
                <w:b/>
                <w:bCs/>
              </w:rPr>
              <w:t>31</w:t>
            </w:r>
            <w:r w:rsidR="00E00C66">
              <w:rPr>
                <w:rFonts w:ascii="Arial" w:hAnsi="Arial" w:cs="Arial"/>
                <w:b/>
                <w:bCs/>
              </w:rPr>
              <w:t xml:space="preserve"> </w:t>
            </w:r>
            <w:r w:rsidRPr="00641B52">
              <w:rPr>
                <w:rFonts w:ascii="Arial" w:hAnsi="Arial" w:cs="Arial"/>
                <w:b/>
                <w:bCs/>
              </w:rPr>
              <w:t>Mawrth 2024</w:t>
            </w:r>
          </w:p>
        </w:tc>
      </w:tr>
      <w:tr w:rsidR="00641B52" w14:paraId="1EB057B3" w14:textId="77777777" w:rsidTr="00641B52">
        <w:trPr>
          <w:jc w:val="center"/>
        </w:trPr>
        <w:tc>
          <w:tcPr>
            <w:tcW w:w="3659" w:type="dxa"/>
          </w:tcPr>
          <w:p w14:paraId="7600016F" w14:textId="77777777" w:rsidR="00641B52" w:rsidRDefault="00641B52" w:rsidP="003D297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Gwerth y Gronfa</w:t>
            </w:r>
          </w:p>
          <w:p w14:paraId="71D37150" w14:textId="474D27E3" w:rsidR="00641B52" w:rsidRDefault="00641B52" w:rsidP="003D2970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14:paraId="361AEB46" w14:textId="00D843DE" w:rsidR="00641B52" w:rsidRDefault="00157001" w:rsidP="003D2970">
            <w:pPr>
              <w:pStyle w:val="Defaul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0834CE">
              <w:rPr>
                <w:rFonts w:ascii="Arial" w:hAnsi="Arial" w:cs="Arial"/>
              </w:rPr>
              <w:t>£830m</w:t>
            </w:r>
          </w:p>
        </w:tc>
      </w:tr>
      <w:tr w:rsidR="00641B52" w14:paraId="16232A02" w14:textId="52997F56" w:rsidTr="00641B52">
        <w:trPr>
          <w:jc w:val="center"/>
        </w:trPr>
        <w:tc>
          <w:tcPr>
            <w:tcW w:w="3659" w:type="dxa"/>
          </w:tcPr>
          <w:p w14:paraId="04059468" w14:textId="58AD6D44" w:rsidR="00641B52" w:rsidRDefault="00641B52" w:rsidP="003D297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Lefel Cyllid Mawrth 2022</w:t>
            </w:r>
          </w:p>
          <w:p w14:paraId="44340C6C" w14:textId="7520BD28" w:rsidR="00641B52" w:rsidRDefault="00641B52" w:rsidP="003D2970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14:paraId="65B6F7C2" w14:textId="71ECA103" w:rsidR="00641B52" w:rsidRDefault="00641B52" w:rsidP="003D297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99%</w:t>
            </w:r>
          </w:p>
        </w:tc>
      </w:tr>
      <w:tr w:rsidR="00641B52" w14:paraId="34EDEC8F" w14:textId="77777777" w:rsidTr="00641B52">
        <w:trPr>
          <w:jc w:val="center"/>
        </w:trPr>
        <w:tc>
          <w:tcPr>
            <w:tcW w:w="3659" w:type="dxa"/>
          </w:tcPr>
          <w:p w14:paraId="661ED137" w14:textId="27D77874" w:rsidR="00641B52" w:rsidRDefault="00641B52" w:rsidP="003D297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Cyflogwyr </w:t>
            </w:r>
            <w:proofErr w:type="spellStart"/>
            <w:r>
              <w:rPr>
                <w:rFonts w:ascii="Arial" w:hAnsi="Arial" w:cs="Arial"/>
              </w:rPr>
              <w:t>Gweithredol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sy'n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Cymryd</w:t>
            </w:r>
            <w:proofErr w:type="spellEnd"/>
            <w:r>
              <w:rPr>
                <w:rFonts w:ascii="Arial" w:hAnsi="Arial" w:cs="Arial"/>
              </w:rPr>
              <w:t xml:space="preserve"> Rha</w:t>
            </w:r>
            <w:r w:rsidR="00565D37" w:rsidRPr="00565D37">
              <w:rPr>
                <w:rFonts w:ascii="Arial" w:hAnsi="Arial" w:cs="Arial"/>
              </w:rPr>
              <w:t xml:space="preserve">n </w:t>
            </w:r>
            <w:proofErr w:type="spellStart"/>
            <w:r w:rsidR="00565D37" w:rsidRPr="00565D37">
              <w:rPr>
                <w:rFonts w:ascii="Arial" w:hAnsi="Arial" w:cs="Arial"/>
              </w:rPr>
              <w:t>Egnïol</w:t>
            </w:r>
            <w:proofErr w:type="spellEnd"/>
          </w:p>
          <w:p w14:paraId="6E2139C7" w14:textId="27A7A983" w:rsidR="00641B52" w:rsidRDefault="00641B52" w:rsidP="00565D3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14:paraId="72738B71" w14:textId="4F6CAFA7" w:rsidR="00641B52" w:rsidRDefault="00641B52" w:rsidP="003D297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641B52" w14:paraId="16221CE4" w14:textId="77777777" w:rsidTr="00641B52">
        <w:trPr>
          <w:jc w:val="center"/>
        </w:trPr>
        <w:tc>
          <w:tcPr>
            <w:tcW w:w="3659" w:type="dxa"/>
          </w:tcPr>
          <w:p w14:paraId="1635C3DD" w14:textId="77777777" w:rsidR="00641B52" w:rsidRDefault="00641B52" w:rsidP="003D297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Aelodau Gweithredol y Cynllun</w:t>
            </w:r>
          </w:p>
          <w:p w14:paraId="2698F75A" w14:textId="561246DF" w:rsidR="00641B52" w:rsidRDefault="00641B52" w:rsidP="003D2970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14:paraId="29AACBD7" w14:textId="2F849910" w:rsidR="00641B52" w:rsidRDefault="00236D76" w:rsidP="003D297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5700</w:t>
            </w:r>
          </w:p>
        </w:tc>
      </w:tr>
      <w:tr w:rsidR="00641B52" w14:paraId="4F7EB1BE" w14:textId="77777777" w:rsidTr="00641B52">
        <w:trPr>
          <w:jc w:val="center"/>
        </w:trPr>
        <w:tc>
          <w:tcPr>
            <w:tcW w:w="3659" w:type="dxa"/>
          </w:tcPr>
          <w:p w14:paraId="3E657A51" w14:textId="77777777" w:rsidR="00641B52" w:rsidRDefault="00641B52" w:rsidP="003D297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Aelodau Gohiriedig</w:t>
            </w:r>
          </w:p>
          <w:p w14:paraId="35BB055C" w14:textId="061713F6" w:rsidR="00641B52" w:rsidRDefault="00641B52" w:rsidP="003D2970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</w:tcPr>
          <w:p w14:paraId="390F4F6D" w14:textId="743C0947" w:rsidR="00641B52" w:rsidRDefault="008A76DE" w:rsidP="003D297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7200</w:t>
            </w:r>
          </w:p>
        </w:tc>
      </w:tr>
      <w:tr w:rsidR="00641B52" w14:paraId="456B82E1" w14:textId="77777777" w:rsidTr="00641B52">
        <w:trPr>
          <w:jc w:val="center"/>
        </w:trPr>
        <w:tc>
          <w:tcPr>
            <w:tcW w:w="3659" w:type="dxa"/>
          </w:tcPr>
          <w:p w14:paraId="4A759406" w14:textId="368D50F3" w:rsidR="00641B52" w:rsidRDefault="00641B52" w:rsidP="00E9339C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Pensiynwyr ac Aelodau Dibynnol</w:t>
            </w:r>
          </w:p>
        </w:tc>
        <w:tc>
          <w:tcPr>
            <w:tcW w:w="3232" w:type="dxa"/>
          </w:tcPr>
          <w:p w14:paraId="5D249387" w14:textId="3F453D20" w:rsidR="00641B52" w:rsidRDefault="00236D76" w:rsidP="003D2970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</w:t>
            </w:r>
          </w:p>
        </w:tc>
      </w:tr>
    </w:tbl>
    <w:p w14:paraId="7CAF3740" w14:textId="77777777" w:rsidR="008F64A6" w:rsidRDefault="008F64A6" w:rsidP="008F64A6">
      <w:pPr>
        <w:pStyle w:val="Default"/>
        <w:ind w:left="720" w:hanging="720"/>
        <w:rPr>
          <w:rFonts w:ascii="Arial" w:hAnsi="Arial" w:cs="Arial"/>
        </w:rPr>
      </w:pPr>
    </w:p>
    <w:p w14:paraId="7C45C9F3" w14:textId="77777777" w:rsidR="00BA4BAB" w:rsidRDefault="00BA4BAB" w:rsidP="008F64A6">
      <w:pPr>
        <w:pStyle w:val="Default"/>
        <w:ind w:left="720" w:hanging="720"/>
        <w:rPr>
          <w:rFonts w:ascii="Arial" w:hAnsi="Arial" w:cs="Arial"/>
        </w:rPr>
      </w:pPr>
    </w:p>
    <w:p w14:paraId="42A92A7F" w14:textId="027978D5" w:rsidR="005B012B" w:rsidRDefault="007C2CC8" w:rsidP="008F64A6">
      <w:pPr>
        <w:pStyle w:val="Default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</w:r>
      <w:r w:rsidR="007355D3">
        <w:rPr>
          <w:rFonts w:ascii="Arial" w:hAnsi="Arial" w:cs="Arial"/>
          <w:b/>
          <w:bCs/>
        </w:rPr>
        <w:t xml:space="preserve">Trosolwg o'r </w:t>
      </w:r>
      <w:proofErr w:type="spellStart"/>
      <w:r w:rsidR="000059E5">
        <w:rPr>
          <w:rFonts w:ascii="Arial" w:hAnsi="Arial" w:cs="Arial"/>
          <w:b/>
          <w:bCs/>
        </w:rPr>
        <w:t>Cynllun</w:t>
      </w:r>
      <w:proofErr w:type="spellEnd"/>
      <w:r w:rsidR="000059E5">
        <w:rPr>
          <w:rFonts w:ascii="Arial" w:hAnsi="Arial" w:cs="Arial"/>
          <w:b/>
          <w:bCs/>
        </w:rPr>
        <w:t xml:space="preserve"> </w:t>
      </w:r>
      <w:proofErr w:type="spellStart"/>
      <w:r w:rsidR="000059E5">
        <w:rPr>
          <w:rFonts w:ascii="Arial" w:hAnsi="Arial" w:cs="Arial"/>
          <w:b/>
          <w:bCs/>
        </w:rPr>
        <w:t>Pensiwn</w:t>
      </w:r>
      <w:proofErr w:type="spellEnd"/>
      <w:r w:rsidR="000059E5">
        <w:rPr>
          <w:rFonts w:ascii="Arial" w:hAnsi="Arial" w:cs="Arial"/>
          <w:b/>
          <w:bCs/>
        </w:rPr>
        <w:t xml:space="preserve"> </w:t>
      </w:r>
      <w:proofErr w:type="spellStart"/>
      <w:r w:rsidR="000059E5">
        <w:rPr>
          <w:rFonts w:ascii="Arial" w:hAnsi="Arial" w:cs="Arial"/>
          <w:b/>
          <w:bCs/>
        </w:rPr>
        <w:t>Llywodraeth</w:t>
      </w:r>
      <w:proofErr w:type="spellEnd"/>
      <w:r w:rsidR="000059E5">
        <w:rPr>
          <w:rFonts w:ascii="Arial" w:hAnsi="Arial" w:cs="Arial"/>
          <w:b/>
          <w:bCs/>
        </w:rPr>
        <w:t xml:space="preserve"> </w:t>
      </w:r>
      <w:proofErr w:type="spellStart"/>
      <w:r w:rsidR="000059E5">
        <w:rPr>
          <w:rFonts w:ascii="Arial" w:hAnsi="Arial" w:cs="Arial"/>
          <w:b/>
          <w:bCs/>
        </w:rPr>
        <w:t>Leol</w:t>
      </w:r>
      <w:proofErr w:type="spellEnd"/>
    </w:p>
    <w:p w14:paraId="6891F2E7" w14:textId="77777777" w:rsidR="007C2CC8" w:rsidRDefault="007C2CC8" w:rsidP="008F64A6">
      <w:pPr>
        <w:pStyle w:val="Default"/>
        <w:ind w:left="720" w:hanging="720"/>
        <w:rPr>
          <w:rFonts w:ascii="Arial" w:hAnsi="Arial" w:cs="Arial"/>
        </w:rPr>
      </w:pPr>
    </w:p>
    <w:p w14:paraId="2D7EB54C" w14:textId="180885BC" w:rsidR="00AC4B19" w:rsidRDefault="00AF21C0" w:rsidP="00C644A8">
      <w:pPr>
        <w:pStyle w:val="Default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proofErr w:type="spellStart"/>
      <w:r w:rsidR="00AC4B19" w:rsidRPr="003D45C0">
        <w:rPr>
          <w:rFonts w:ascii="Arial" w:hAnsi="Arial" w:cs="Arial"/>
        </w:rPr>
        <w:t>Mae'r</w:t>
      </w:r>
      <w:proofErr w:type="spellEnd"/>
      <w:r w:rsidR="00AC4B19" w:rsidRPr="003D45C0">
        <w:rPr>
          <w:rFonts w:ascii="Arial" w:hAnsi="Arial" w:cs="Arial"/>
        </w:rPr>
        <w:t xml:space="preserve"> </w:t>
      </w:r>
      <w:proofErr w:type="spellStart"/>
      <w:r w:rsidR="003D45C0">
        <w:rPr>
          <w:rFonts w:ascii="Arial" w:hAnsi="Arial" w:cs="Arial"/>
        </w:rPr>
        <w:t>Cynll</w:t>
      </w:r>
      <w:r w:rsidR="00A2340E">
        <w:rPr>
          <w:rFonts w:ascii="Arial" w:hAnsi="Arial" w:cs="Arial"/>
        </w:rPr>
        <w:t>un</w:t>
      </w:r>
      <w:proofErr w:type="spellEnd"/>
      <w:r w:rsidR="00A2340E">
        <w:rPr>
          <w:rFonts w:ascii="Arial" w:hAnsi="Arial" w:cs="Arial"/>
        </w:rPr>
        <w:t xml:space="preserve"> </w:t>
      </w:r>
      <w:proofErr w:type="spellStart"/>
      <w:r w:rsidR="00A2340E">
        <w:rPr>
          <w:rFonts w:ascii="Arial" w:hAnsi="Arial" w:cs="Arial"/>
        </w:rPr>
        <w:t>Pensiwn</w:t>
      </w:r>
      <w:proofErr w:type="spellEnd"/>
      <w:r w:rsidR="00A2340E">
        <w:rPr>
          <w:rFonts w:ascii="Arial" w:hAnsi="Arial" w:cs="Arial"/>
        </w:rPr>
        <w:t xml:space="preserve"> </w:t>
      </w:r>
      <w:proofErr w:type="spellStart"/>
      <w:r w:rsidR="00A2340E">
        <w:rPr>
          <w:rFonts w:ascii="Arial" w:hAnsi="Arial" w:cs="Arial"/>
        </w:rPr>
        <w:t>Llywodraeth</w:t>
      </w:r>
      <w:proofErr w:type="spellEnd"/>
      <w:r w:rsidR="00A2340E">
        <w:rPr>
          <w:rFonts w:ascii="Arial" w:hAnsi="Arial" w:cs="Arial"/>
        </w:rPr>
        <w:t xml:space="preserve"> </w:t>
      </w:r>
      <w:proofErr w:type="spellStart"/>
      <w:r w:rsidR="00A2340E">
        <w:rPr>
          <w:rFonts w:ascii="Arial" w:hAnsi="Arial" w:cs="Arial"/>
        </w:rPr>
        <w:t>Leol</w:t>
      </w:r>
      <w:proofErr w:type="spellEnd"/>
      <w:r w:rsidR="00AC4B19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yn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gynllun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pensiwn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gwasanaeth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cyhoeddus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cofrestredig</w:t>
      </w:r>
      <w:proofErr w:type="spellEnd"/>
      <w:r w:rsidR="00EB69E2" w:rsidRPr="003D45C0">
        <w:rPr>
          <w:rFonts w:ascii="Arial" w:hAnsi="Arial" w:cs="Arial"/>
        </w:rPr>
        <w:t xml:space="preserve"> a </w:t>
      </w:r>
      <w:proofErr w:type="spellStart"/>
      <w:r w:rsidR="00EB69E2" w:rsidRPr="003D45C0">
        <w:rPr>
          <w:rFonts w:ascii="Arial" w:hAnsi="Arial" w:cs="Arial"/>
        </w:rPr>
        <w:t>gwneir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ei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reolau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gyda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chymeradwyaeth</w:t>
      </w:r>
      <w:proofErr w:type="spellEnd"/>
      <w:r w:rsidR="00EB69E2" w:rsidRPr="003D45C0">
        <w:rPr>
          <w:rFonts w:ascii="Arial" w:hAnsi="Arial" w:cs="Arial"/>
        </w:rPr>
        <w:t xml:space="preserve"> y Senedd. </w:t>
      </w:r>
      <w:proofErr w:type="spellStart"/>
      <w:r w:rsidR="00EB69E2" w:rsidRPr="003D45C0">
        <w:rPr>
          <w:rFonts w:ascii="Arial" w:hAnsi="Arial" w:cs="Arial"/>
        </w:rPr>
        <w:t>Gweinyddir</w:t>
      </w:r>
      <w:proofErr w:type="spellEnd"/>
      <w:r w:rsidR="00EB69E2" w:rsidRPr="003D45C0">
        <w:rPr>
          <w:rFonts w:ascii="Arial" w:hAnsi="Arial" w:cs="Arial"/>
        </w:rPr>
        <w:t xml:space="preserve"> y </w:t>
      </w:r>
      <w:proofErr w:type="spellStart"/>
      <w:r w:rsidR="00EB69E2" w:rsidRPr="003D45C0">
        <w:rPr>
          <w:rFonts w:ascii="Arial" w:hAnsi="Arial" w:cs="Arial"/>
        </w:rPr>
        <w:t>Cynllun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yn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lleol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gan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gronfeydd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pensiwn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Cynllun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Pensiwn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Llywodraeth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Leol</w:t>
      </w:r>
      <w:proofErr w:type="spellEnd"/>
      <w:r w:rsidR="00EB69E2" w:rsidRPr="003D45C0">
        <w:rPr>
          <w:rFonts w:ascii="Arial" w:hAnsi="Arial" w:cs="Arial"/>
        </w:rPr>
        <w:t xml:space="preserve"> </w:t>
      </w:r>
      <w:proofErr w:type="spellStart"/>
      <w:r w:rsidR="00EB69E2" w:rsidRPr="003D45C0">
        <w:rPr>
          <w:rFonts w:ascii="Arial" w:hAnsi="Arial" w:cs="Arial"/>
        </w:rPr>
        <w:t>ledled</w:t>
      </w:r>
      <w:proofErr w:type="spellEnd"/>
      <w:r w:rsidR="00EB69E2" w:rsidRPr="003D45C0">
        <w:rPr>
          <w:rFonts w:ascii="Arial" w:hAnsi="Arial" w:cs="Arial"/>
        </w:rPr>
        <w:t xml:space="preserve"> Cymru a </w:t>
      </w:r>
      <w:proofErr w:type="spellStart"/>
      <w:r w:rsidR="00EB69E2" w:rsidRPr="003D45C0">
        <w:rPr>
          <w:rFonts w:ascii="Arial" w:hAnsi="Arial" w:cs="Arial"/>
        </w:rPr>
        <w:t>Lloegr</w:t>
      </w:r>
      <w:proofErr w:type="spellEnd"/>
      <w:r w:rsidR="00EB69E2" w:rsidRPr="003D45C0">
        <w:rPr>
          <w:rFonts w:ascii="Arial" w:hAnsi="Arial" w:cs="Arial"/>
        </w:rPr>
        <w:t>.</w:t>
      </w:r>
    </w:p>
    <w:p w14:paraId="33CD7497" w14:textId="77777777" w:rsidR="00CF1349" w:rsidRDefault="00CF1349" w:rsidP="00C644A8">
      <w:pPr>
        <w:pStyle w:val="Default"/>
        <w:ind w:left="720" w:hanging="720"/>
        <w:rPr>
          <w:rFonts w:ascii="Arial" w:hAnsi="Arial" w:cs="Arial"/>
        </w:rPr>
      </w:pPr>
    </w:p>
    <w:p w14:paraId="6EFEBD2B" w14:textId="047F0914" w:rsidR="00CF1349" w:rsidRDefault="00CF1349" w:rsidP="00CF1349">
      <w:pPr>
        <w:pStyle w:val="Defaul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927EE0">
        <w:rPr>
          <w:rFonts w:ascii="Arial" w:hAnsi="Arial" w:cs="Arial"/>
        </w:rPr>
        <w:t>Mae’r</w:t>
      </w:r>
      <w:proofErr w:type="spellEnd"/>
      <w:r w:rsidRPr="00CF1349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rheoliadau’r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cynllun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yn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cael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eu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gwneud</w:t>
      </w:r>
      <w:proofErr w:type="spellEnd"/>
      <w:r w:rsidR="00927EE0" w:rsidRPr="00927EE0">
        <w:rPr>
          <w:rFonts w:ascii="Arial" w:hAnsi="Arial" w:cs="Arial"/>
        </w:rPr>
        <w:t xml:space="preserve"> o dan </w:t>
      </w:r>
      <w:proofErr w:type="spellStart"/>
      <w:r w:rsidR="00927EE0" w:rsidRPr="00927EE0">
        <w:rPr>
          <w:rFonts w:ascii="Arial" w:hAnsi="Arial" w:cs="Arial"/>
        </w:rPr>
        <w:t>Ddeddf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Blwydd-daliadau</w:t>
      </w:r>
      <w:proofErr w:type="spellEnd"/>
      <w:r w:rsidR="00927EE0" w:rsidRPr="00927EE0">
        <w:rPr>
          <w:rFonts w:ascii="Arial" w:hAnsi="Arial" w:cs="Arial"/>
        </w:rPr>
        <w:t xml:space="preserve"> 1972 ac </w:t>
      </w:r>
      <w:proofErr w:type="spellStart"/>
      <w:r w:rsidR="00927EE0" w:rsidRPr="00927EE0">
        <w:rPr>
          <w:rFonts w:ascii="Arial" w:hAnsi="Arial" w:cs="Arial"/>
        </w:rPr>
        <w:t>yn</w:t>
      </w:r>
      <w:proofErr w:type="spellEnd"/>
      <w:r w:rsidR="00927EE0" w:rsidRPr="00927EE0">
        <w:rPr>
          <w:rFonts w:ascii="Arial" w:hAnsi="Arial" w:cs="Arial"/>
        </w:rPr>
        <w:t xml:space="preserve"> y </w:t>
      </w:r>
      <w:proofErr w:type="spellStart"/>
      <w:r w:rsidR="00927EE0" w:rsidRPr="00927EE0">
        <w:rPr>
          <w:rFonts w:ascii="Arial" w:hAnsi="Arial" w:cs="Arial"/>
        </w:rPr>
        <w:t>dyfodol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fe’u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gwneir</w:t>
      </w:r>
      <w:proofErr w:type="spellEnd"/>
      <w:r w:rsidR="00927EE0" w:rsidRPr="00927EE0">
        <w:rPr>
          <w:rFonts w:ascii="Arial" w:hAnsi="Arial" w:cs="Arial"/>
        </w:rPr>
        <w:t xml:space="preserve"> o dan </w:t>
      </w:r>
      <w:proofErr w:type="spellStart"/>
      <w:r w:rsidR="00927EE0" w:rsidRPr="00927EE0">
        <w:rPr>
          <w:rFonts w:ascii="Arial" w:hAnsi="Arial" w:cs="Arial"/>
        </w:rPr>
        <w:t>Ddeddf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Cynlluniau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Pensiwn</w:t>
      </w:r>
      <w:proofErr w:type="spellEnd"/>
      <w:r w:rsidR="00927EE0" w:rsidRPr="00927EE0">
        <w:rPr>
          <w:rFonts w:ascii="Arial" w:hAnsi="Arial" w:cs="Arial"/>
        </w:rPr>
        <w:t xml:space="preserve"> y </w:t>
      </w:r>
      <w:proofErr w:type="spellStart"/>
      <w:r w:rsidR="00927EE0" w:rsidRPr="00927EE0">
        <w:rPr>
          <w:rFonts w:ascii="Arial" w:hAnsi="Arial" w:cs="Arial"/>
        </w:rPr>
        <w:t>Gwasanaethau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Cyhoeddus</w:t>
      </w:r>
      <w:proofErr w:type="spellEnd"/>
      <w:r w:rsidR="00927EE0" w:rsidRPr="00927EE0">
        <w:rPr>
          <w:rFonts w:ascii="Arial" w:hAnsi="Arial" w:cs="Arial"/>
        </w:rPr>
        <w:t xml:space="preserve"> 2013. Mae </w:t>
      </w:r>
      <w:proofErr w:type="spellStart"/>
      <w:r w:rsidR="00927EE0" w:rsidRPr="00927EE0">
        <w:rPr>
          <w:rFonts w:ascii="Arial" w:hAnsi="Arial" w:cs="Arial"/>
        </w:rPr>
        <w:t>newidiadau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i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reolau’r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cynllun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yn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cael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eu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trafod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ar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lefel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genedlaethol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gan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gynrychiolwyr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gweithwyr</w:t>
      </w:r>
      <w:proofErr w:type="spellEnd"/>
      <w:r w:rsidR="00927EE0" w:rsidRPr="00927EE0">
        <w:rPr>
          <w:rFonts w:ascii="Arial" w:hAnsi="Arial" w:cs="Arial"/>
        </w:rPr>
        <w:t xml:space="preserve"> a </w:t>
      </w:r>
      <w:proofErr w:type="spellStart"/>
      <w:r w:rsidR="00927EE0" w:rsidRPr="00927EE0">
        <w:rPr>
          <w:rFonts w:ascii="Arial" w:hAnsi="Arial" w:cs="Arial"/>
        </w:rPr>
        <w:t>chyflogwyr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ond</w:t>
      </w:r>
      <w:proofErr w:type="spellEnd"/>
      <w:r w:rsidR="00927EE0" w:rsidRPr="00927EE0">
        <w:rPr>
          <w:rFonts w:ascii="Arial" w:hAnsi="Arial" w:cs="Arial"/>
        </w:rPr>
        <w:t xml:space="preserve"> dim </w:t>
      </w:r>
      <w:proofErr w:type="spellStart"/>
      <w:r w:rsidR="00927EE0" w:rsidRPr="00927EE0">
        <w:rPr>
          <w:rFonts w:ascii="Arial" w:hAnsi="Arial" w:cs="Arial"/>
        </w:rPr>
        <w:t>ond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gyda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chymeradwyaeth</w:t>
      </w:r>
      <w:proofErr w:type="spellEnd"/>
      <w:r w:rsidR="00927EE0" w:rsidRPr="00927EE0">
        <w:rPr>
          <w:rFonts w:ascii="Arial" w:hAnsi="Arial" w:cs="Arial"/>
        </w:rPr>
        <w:t xml:space="preserve"> y Senedd y </w:t>
      </w:r>
      <w:proofErr w:type="spellStart"/>
      <w:r w:rsidR="00927EE0" w:rsidRPr="00927EE0">
        <w:rPr>
          <w:rFonts w:ascii="Arial" w:hAnsi="Arial" w:cs="Arial"/>
        </w:rPr>
        <w:t>gellir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eu</w:t>
      </w:r>
      <w:proofErr w:type="spellEnd"/>
      <w:r w:rsidR="00927EE0" w:rsidRPr="00927EE0">
        <w:rPr>
          <w:rFonts w:ascii="Arial" w:hAnsi="Arial" w:cs="Arial"/>
        </w:rPr>
        <w:t xml:space="preserve"> </w:t>
      </w:r>
      <w:proofErr w:type="spellStart"/>
      <w:r w:rsidR="00927EE0" w:rsidRPr="00927EE0">
        <w:rPr>
          <w:rFonts w:ascii="Arial" w:hAnsi="Arial" w:cs="Arial"/>
        </w:rPr>
        <w:t>diwygio</w:t>
      </w:r>
      <w:proofErr w:type="spellEnd"/>
      <w:r w:rsidR="00927EE0" w:rsidRPr="00927EE0">
        <w:rPr>
          <w:rFonts w:ascii="Arial" w:hAnsi="Arial" w:cs="Arial"/>
        </w:rPr>
        <w:t>.</w:t>
      </w:r>
    </w:p>
    <w:p w14:paraId="7A9DA998" w14:textId="77777777" w:rsidR="00CF1349" w:rsidRPr="00CF1349" w:rsidRDefault="00CF1349" w:rsidP="00CF1349">
      <w:pPr>
        <w:pStyle w:val="Default"/>
        <w:ind w:left="720" w:hanging="720"/>
        <w:rPr>
          <w:rFonts w:ascii="Arial" w:hAnsi="Arial" w:cs="Arial"/>
        </w:rPr>
      </w:pPr>
    </w:p>
    <w:p w14:paraId="6FF6D763" w14:textId="79D11FE2" w:rsidR="009501CD" w:rsidRPr="009501CD" w:rsidRDefault="00CF1349" w:rsidP="009501CD">
      <w:pPr>
        <w:pStyle w:val="Default"/>
        <w:ind w:left="720"/>
        <w:rPr>
          <w:rFonts w:ascii="Arial" w:hAnsi="Arial" w:cs="Arial"/>
        </w:rPr>
      </w:pPr>
      <w:proofErr w:type="spellStart"/>
      <w:r w:rsidRPr="00CF1349">
        <w:rPr>
          <w:rFonts w:ascii="Arial" w:hAnsi="Arial" w:cs="Arial"/>
        </w:rPr>
        <w:t>Mae'r</w:t>
      </w:r>
      <w:proofErr w:type="spellEnd"/>
      <w:r w:rsidRPr="00CF1349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C</w:t>
      </w:r>
      <w:r w:rsidR="00333095">
        <w:rPr>
          <w:rFonts w:ascii="Arial" w:hAnsi="Arial" w:cs="Arial"/>
        </w:rPr>
        <w:t>ynllun</w:t>
      </w:r>
      <w:proofErr w:type="spellEnd"/>
      <w:r w:rsidR="00333095">
        <w:rPr>
          <w:rFonts w:ascii="Arial" w:hAnsi="Arial" w:cs="Arial"/>
        </w:rPr>
        <w:t xml:space="preserve"> </w:t>
      </w:r>
      <w:proofErr w:type="spellStart"/>
      <w:r w:rsidR="00333095">
        <w:rPr>
          <w:rFonts w:ascii="Arial" w:hAnsi="Arial" w:cs="Arial"/>
        </w:rPr>
        <w:t>Pensiwn</w:t>
      </w:r>
      <w:proofErr w:type="spellEnd"/>
      <w:r w:rsidR="00333095">
        <w:rPr>
          <w:rFonts w:ascii="Arial" w:hAnsi="Arial" w:cs="Arial"/>
        </w:rPr>
        <w:t xml:space="preserve"> </w:t>
      </w:r>
      <w:proofErr w:type="spellStart"/>
      <w:r w:rsidR="00333095">
        <w:rPr>
          <w:rFonts w:ascii="Arial" w:hAnsi="Arial" w:cs="Arial"/>
        </w:rPr>
        <w:t>Llywodraeth</w:t>
      </w:r>
      <w:proofErr w:type="spellEnd"/>
      <w:r w:rsidR="00333095">
        <w:rPr>
          <w:rFonts w:ascii="Arial" w:hAnsi="Arial" w:cs="Arial"/>
        </w:rPr>
        <w:t xml:space="preserve"> </w:t>
      </w:r>
      <w:proofErr w:type="spellStart"/>
      <w:r w:rsidR="00333095">
        <w:rPr>
          <w:rFonts w:ascii="Arial" w:hAnsi="Arial" w:cs="Arial"/>
        </w:rPr>
        <w:t>Leol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yn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gynllun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pensiwn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gwasanaeth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cyhoeddus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cofrestredig</w:t>
      </w:r>
      <w:proofErr w:type="spellEnd"/>
      <w:r w:rsidR="00333095" w:rsidRPr="00333095">
        <w:rPr>
          <w:rFonts w:ascii="Arial" w:hAnsi="Arial" w:cs="Arial"/>
        </w:rPr>
        <w:t xml:space="preserve"> o dan </w:t>
      </w:r>
      <w:proofErr w:type="spellStart"/>
      <w:r w:rsidR="00333095" w:rsidRPr="00333095">
        <w:rPr>
          <w:rFonts w:ascii="Arial" w:hAnsi="Arial" w:cs="Arial"/>
        </w:rPr>
        <w:t>Bennod</w:t>
      </w:r>
      <w:proofErr w:type="spellEnd"/>
      <w:r w:rsidR="00333095" w:rsidRPr="00333095">
        <w:rPr>
          <w:rFonts w:ascii="Arial" w:hAnsi="Arial" w:cs="Arial"/>
        </w:rPr>
        <w:t xml:space="preserve"> 2 o Ran 4 o </w:t>
      </w:r>
      <w:proofErr w:type="spellStart"/>
      <w:r w:rsidR="00333095" w:rsidRPr="00333095">
        <w:rPr>
          <w:rFonts w:ascii="Arial" w:hAnsi="Arial" w:cs="Arial"/>
        </w:rPr>
        <w:t>Ddeddf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Cyllid</w:t>
      </w:r>
      <w:proofErr w:type="spellEnd"/>
      <w:r w:rsidR="00333095" w:rsidRPr="00333095">
        <w:rPr>
          <w:rFonts w:ascii="Arial" w:hAnsi="Arial" w:cs="Arial"/>
        </w:rPr>
        <w:t xml:space="preserve"> 2004. </w:t>
      </w:r>
      <w:proofErr w:type="spellStart"/>
      <w:r w:rsidR="00333095" w:rsidRPr="00333095">
        <w:rPr>
          <w:rFonts w:ascii="Arial" w:hAnsi="Arial" w:cs="Arial"/>
        </w:rPr>
        <w:t>Cyflawnodd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gofrestriad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awtomatig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yn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rhinwedd</w:t>
      </w:r>
      <w:proofErr w:type="spellEnd"/>
      <w:r w:rsidR="00333095" w:rsidRPr="00333095">
        <w:rPr>
          <w:rFonts w:ascii="Arial" w:hAnsi="Arial" w:cs="Arial"/>
        </w:rPr>
        <w:t xml:space="preserve"> Rhan 1 o </w:t>
      </w:r>
      <w:proofErr w:type="spellStart"/>
      <w:r w:rsidR="00333095" w:rsidRPr="00333095">
        <w:rPr>
          <w:rFonts w:ascii="Arial" w:hAnsi="Arial" w:cs="Arial"/>
        </w:rPr>
        <w:t>Atodlen</w:t>
      </w:r>
      <w:proofErr w:type="spellEnd"/>
      <w:r w:rsidR="00333095" w:rsidRPr="00333095">
        <w:rPr>
          <w:rFonts w:ascii="Arial" w:hAnsi="Arial" w:cs="Arial"/>
        </w:rPr>
        <w:t xml:space="preserve"> 36 </w:t>
      </w:r>
      <w:proofErr w:type="spellStart"/>
      <w:r w:rsidR="00333095" w:rsidRPr="00333095">
        <w:rPr>
          <w:rFonts w:ascii="Arial" w:hAnsi="Arial" w:cs="Arial"/>
        </w:rPr>
        <w:t>i’r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Ddeddf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honno</w:t>
      </w:r>
      <w:proofErr w:type="spellEnd"/>
      <w:r w:rsidR="00333095" w:rsidRPr="00333095">
        <w:rPr>
          <w:rFonts w:ascii="Arial" w:hAnsi="Arial" w:cs="Arial"/>
        </w:rPr>
        <w:t xml:space="preserve"> (</w:t>
      </w:r>
      <w:proofErr w:type="spellStart"/>
      <w:r w:rsidR="00333095" w:rsidRPr="00333095">
        <w:rPr>
          <w:rFonts w:ascii="Arial" w:hAnsi="Arial" w:cs="Arial"/>
        </w:rPr>
        <w:t>oherwydd</w:t>
      </w:r>
      <w:proofErr w:type="spellEnd"/>
      <w:r w:rsidR="00333095" w:rsidRPr="00333095">
        <w:rPr>
          <w:rFonts w:ascii="Arial" w:hAnsi="Arial" w:cs="Arial"/>
        </w:rPr>
        <w:t xml:space="preserve"> bod y </w:t>
      </w:r>
      <w:proofErr w:type="spellStart"/>
      <w:r w:rsidR="00333095" w:rsidRPr="00333095">
        <w:rPr>
          <w:rFonts w:ascii="Arial" w:hAnsi="Arial" w:cs="Arial"/>
        </w:rPr>
        <w:t>cynllun</w:t>
      </w:r>
      <w:proofErr w:type="spellEnd"/>
      <w:r w:rsidR="00333095" w:rsidRPr="00333095">
        <w:rPr>
          <w:rFonts w:ascii="Arial" w:hAnsi="Arial" w:cs="Arial"/>
        </w:rPr>
        <w:t xml:space="preserve">, </w:t>
      </w:r>
      <w:proofErr w:type="spellStart"/>
      <w:r w:rsidR="00333095" w:rsidRPr="00333095">
        <w:rPr>
          <w:rFonts w:ascii="Arial" w:hAnsi="Arial" w:cs="Arial"/>
        </w:rPr>
        <w:t>yn</w:t>
      </w:r>
      <w:proofErr w:type="spellEnd"/>
      <w:r w:rsidR="00333095" w:rsidRPr="00333095">
        <w:rPr>
          <w:rFonts w:ascii="Arial" w:hAnsi="Arial" w:cs="Arial"/>
        </w:rPr>
        <w:t xml:space="preserve"> union </w:t>
      </w:r>
      <w:proofErr w:type="spellStart"/>
      <w:r w:rsidR="00333095" w:rsidRPr="00333095">
        <w:rPr>
          <w:rFonts w:ascii="Arial" w:hAnsi="Arial" w:cs="Arial"/>
        </w:rPr>
        <w:t>cyn</w:t>
      </w:r>
      <w:proofErr w:type="spellEnd"/>
      <w:r w:rsidR="00333095" w:rsidRPr="00333095">
        <w:rPr>
          <w:rFonts w:ascii="Arial" w:hAnsi="Arial" w:cs="Arial"/>
        </w:rPr>
        <w:t xml:space="preserve"> 6 Ebrill 2006, </w:t>
      </w:r>
      <w:proofErr w:type="spellStart"/>
      <w:r w:rsidR="00333095" w:rsidRPr="00333095">
        <w:rPr>
          <w:rFonts w:ascii="Arial" w:hAnsi="Arial" w:cs="Arial"/>
        </w:rPr>
        <w:t>yn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gynllun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buddion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ymddeol</w:t>
      </w:r>
      <w:proofErr w:type="spellEnd"/>
      <w:r w:rsidR="00333095" w:rsidRPr="00333095">
        <w:rPr>
          <w:rFonts w:ascii="Arial" w:hAnsi="Arial" w:cs="Arial"/>
        </w:rPr>
        <w:t xml:space="preserve"> a </w:t>
      </w:r>
      <w:proofErr w:type="spellStart"/>
      <w:r w:rsidR="00333095" w:rsidRPr="00333095">
        <w:rPr>
          <w:rFonts w:ascii="Arial" w:hAnsi="Arial" w:cs="Arial"/>
        </w:rPr>
        <w:t>gymeradwywyd</w:t>
      </w:r>
      <w:proofErr w:type="spellEnd"/>
      <w:r w:rsidR="00333095" w:rsidRPr="00333095">
        <w:rPr>
          <w:rFonts w:ascii="Arial" w:hAnsi="Arial" w:cs="Arial"/>
        </w:rPr>
        <w:t xml:space="preserve"> o dan </w:t>
      </w:r>
      <w:proofErr w:type="spellStart"/>
      <w:r w:rsidR="00333095" w:rsidRPr="00333095">
        <w:rPr>
          <w:rFonts w:ascii="Arial" w:hAnsi="Arial" w:cs="Arial"/>
        </w:rPr>
        <w:t>Bennod</w:t>
      </w:r>
      <w:proofErr w:type="spellEnd"/>
      <w:r w:rsidR="00333095" w:rsidRPr="00333095">
        <w:rPr>
          <w:rFonts w:ascii="Arial" w:hAnsi="Arial" w:cs="Arial"/>
        </w:rPr>
        <w:t xml:space="preserve"> I o Ran XIV o </w:t>
      </w:r>
      <w:proofErr w:type="spellStart"/>
      <w:r w:rsidR="00333095" w:rsidRPr="00333095">
        <w:rPr>
          <w:rFonts w:ascii="Arial" w:hAnsi="Arial" w:cs="Arial"/>
        </w:rPr>
        <w:t>Ddeddf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Trethi</w:t>
      </w:r>
      <w:proofErr w:type="spellEnd"/>
      <w:r w:rsidR="00333095" w:rsidRPr="00333095">
        <w:rPr>
          <w:rFonts w:ascii="Arial" w:hAnsi="Arial" w:cs="Arial"/>
        </w:rPr>
        <w:t xml:space="preserve"> </w:t>
      </w:r>
      <w:proofErr w:type="spellStart"/>
      <w:r w:rsidR="00333095" w:rsidRPr="00333095">
        <w:rPr>
          <w:rFonts w:ascii="Arial" w:hAnsi="Arial" w:cs="Arial"/>
        </w:rPr>
        <w:t>Incwm</w:t>
      </w:r>
      <w:proofErr w:type="spellEnd"/>
      <w:r w:rsidR="00333095" w:rsidRPr="00333095">
        <w:rPr>
          <w:rFonts w:ascii="Arial" w:hAnsi="Arial" w:cs="Arial"/>
        </w:rPr>
        <w:t xml:space="preserve"> a </w:t>
      </w:r>
      <w:proofErr w:type="spellStart"/>
      <w:r w:rsidR="00333095" w:rsidRPr="00333095">
        <w:rPr>
          <w:rFonts w:ascii="Arial" w:hAnsi="Arial" w:cs="Arial"/>
        </w:rPr>
        <w:t>Chorfforaeth</w:t>
      </w:r>
      <w:proofErr w:type="spellEnd"/>
      <w:r w:rsidR="00333095" w:rsidRPr="00333095">
        <w:rPr>
          <w:rFonts w:ascii="Arial" w:hAnsi="Arial" w:cs="Arial"/>
        </w:rPr>
        <w:t xml:space="preserve"> 1988 ac </w:t>
      </w:r>
      <w:proofErr w:type="spellStart"/>
      <w:r w:rsidR="00AF3DDE">
        <w:rPr>
          <w:rFonts w:ascii="Arial" w:hAnsi="Arial" w:cs="Arial"/>
        </w:rPr>
        <w:t>yn</w:t>
      </w:r>
      <w:proofErr w:type="spellEnd"/>
      <w:r w:rsidR="00AF3DDE">
        <w:rPr>
          <w:rFonts w:ascii="Arial" w:hAnsi="Arial" w:cs="Arial"/>
        </w:rPr>
        <w:t xml:space="preserve"> </w:t>
      </w:r>
      <w:proofErr w:type="spellStart"/>
      <w:r w:rsidR="00AF3DDE">
        <w:rPr>
          <w:rFonts w:ascii="Arial" w:hAnsi="Arial" w:cs="Arial"/>
        </w:rPr>
        <w:t>gynllun</w:t>
      </w:r>
      <w:proofErr w:type="spellEnd"/>
      <w:r w:rsidR="00940153" w:rsidRPr="00940153">
        <w:rPr>
          <w:rFonts w:ascii="Roboto" w:eastAsia="Times New Roman" w:hAnsi="Roboto" w:cs="Times New Roman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 w:rsidR="00940153" w:rsidRPr="00940153">
        <w:rPr>
          <w:rFonts w:ascii="Arial" w:hAnsi="Arial" w:cs="Arial"/>
        </w:rPr>
        <w:t>statudol</w:t>
      </w:r>
      <w:proofErr w:type="spellEnd"/>
      <w:r w:rsidR="00940153" w:rsidRPr="00940153">
        <w:rPr>
          <w:rFonts w:ascii="Arial" w:hAnsi="Arial" w:cs="Arial"/>
        </w:rPr>
        <w:t xml:space="preserve"> </w:t>
      </w:r>
      <w:proofErr w:type="spellStart"/>
      <w:r w:rsidR="00940153" w:rsidRPr="00940153">
        <w:rPr>
          <w:rFonts w:ascii="Arial" w:hAnsi="Arial" w:cs="Arial"/>
        </w:rPr>
        <w:t>perthnasol</w:t>
      </w:r>
      <w:proofErr w:type="spellEnd"/>
      <w:r w:rsidR="00940153" w:rsidRPr="00940153">
        <w:rPr>
          <w:rFonts w:ascii="Arial" w:hAnsi="Arial" w:cs="Arial"/>
        </w:rPr>
        <w:t xml:space="preserve"> o dan </w:t>
      </w:r>
      <w:proofErr w:type="spellStart"/>
      <w:r w:rsidR="00940153" w:rsidRPr="00940153">
        <w:rPr>
          <w:rFonts w:ascii="Arial" w:hAnsi="Arial" w:cs="Arial"/>
        </w:rPr>
        <w:t>adran</w:t>
      </w:r>
      <w:proofErr w:type="spellEnd"/>
      <w:r w:rsidR="00940153" w:rsidRPr="00940153">
        <w:rPr>
          <w:rFonts w:ascii="Arial" w:hAnsi="Arial" w:cs="Arial"/>
        </w:rPr>
        <w:t xml:space="preserve"> 611A </w:t>
      </w:r>
      <w:proofErr w:type="spellStart"/>
      <w:r w:rsidR="00940153" w:rsidRPr="00940153">
        <w:rPr>
          <w:rFonts w:ascii="Arial" w:hAnsi="Arial" w:cs="Arial"/>
        </w:rPr>
        <w:t>o'r</w:t>
      </w:r>
      <w:proofErr w:type="spellEnd"/>
      <w:r w:rsidR="00940153" w:rsidRPr="00940153">
        <w:rPr>
          <w:rFonts w:ascii="Arial" w:hAnsi="Arial" w:cs="Arial"/>
        </w:rPr>
        <w:t xml:space="preserve"> </w:t>
      </w:r>
      <w:proofErr w:type="spellStart"/>
      <w:r w:rsidR="00940153" w:rsidRPr="00940153">
        <w:rPr>
          <w:rFonts w:ascii="Arial" w:hAnsi="Arial" w:cs="Arial"/>
        </w:rPr>
        <w:t>Ddeddf</w:t>
      </w:r>
      <w:proofErr w:type="spellEnd"/>
      <w:r w:rsidR="00940153" w:rsidRPr="00940153">
        <w:rPr>
          <w:rFonts w:ascii="Arial" w:hAnsi="Arial" w:cs="Arial"/>
        </w:rPr>
        <w:t xml:space="preserve"> </w:t>
      </w:r>
      <w:proofErr w:type="spellStart"/>
      <w:r w:rsidR="00940153" w:rsidRPr="00940153">
        <w:rPr>
          <w:rFonts w:ascii="Arial" w:hAnsi="Arial" w:cs="Arial"/>
        </w:rPr>
        <w:t>honno</w:t>
      </w:r>
      <w:proofErr w:type="spellEnd"/>
      <w:r w:rsidR="00940153" w:rsidRPr="00940153">
        <w:rPr>
          <w:rFonts w:ascii="Arial" w:hAnsi="Arial" w:cs="Arial"/>
        </w:rPr>
        <w:t xml:space="preserve">). </w:t>
      </w:r>
      <w:proofErr w:type="spellStart"/>
      <w:r w:rsidR="00940153" w:rsidRPr="00940153">
        <w:rPr>
          <w:rFonts w:ascii="Arial" w:hAnsi="Arial" w:cs="Arial"/>
        </w:rPr>
        <w:t>Mae’n</w:t>
      </w:r>
      <w:proofErr w:type="spellEnd"/>
      <w:r w:rsidR="00940153" w:rsidRPr="00940153">
        <w:rPr>
          <w:rFonts w:ascii="Arial" w:hAnsi="Arial" w:cs="Arial"/>
        </w:rPr>
        <w:t xml:space="preserve"> </w:t>
      </w:r>
      <w:proofErr w:type="spellStart"/>
      <w:r w:rsidR="00940153" w:rsidRPr="00940153">
        <w:rPr>
          <w:rFonts w:ascii="Arial" w:hAnsi="Arial" w:cs="Arial"/>
        </w:rPr>
        <w:t>cydymffurfio</w:t>
      </w:r>
      <w:proofErr w:type="spellEnd"/>
      <w:r w:rsidR="00940153" w:rsidRPr="00940153">
        <w:rPr>
          <w:rFonts w:ascii="Arial" w:hAnsi="Arial" w:cs="Arial"/>
        </w:rPr>
        <w:t xml:space="preserve"> â </w:t>
      </w:r>
      <w:proofErr w:type="spellStart"/>
      <w:r w:rsidR="00940153" w:rsidRPr="00940153">
        <w:rPr>
          <w:rFonts w:ascii="Arial" w:hAnsi="Arial" w:cs="Arial"/>
        </w:rPr>
        <w:lastRenderedPageBreak/>
        <w:t>darpariaethau</w:t>
      </w:r>
      <w:proofErr w:type="spellEnd"/>
      <w:r w:rsidR="00940153" w:rsidRPr="00940153">
        <w:rPr>
          <w:rFonts w:ascii="Arial" w:hAnsi="Arial" w:cs="Arial"/>
        </w:rPr>
        <w:t xml:space="preserve"> </w:t>
      </w:r>
      <w:proofErr w:type="spellStart"/>
      <w:r w:rsidR="00940153" w:rsidRPr="00940153">
        <w:rPr>
          <w:rFonts w:ascii="Arial" w:hAnsi="Arial" w:cs="Arial"/>
        </w:rPr>
        <w:t>perthnasol</w:t>
      </w:r>
      <w:proofErr w:type="spellEnd"/>
      <w:r w:rsidR="00940153" w:rsidRPr="00940153">
        <w:rPr>
          <w:rFonts w:ascii="Arial" w:hAnsi="Arial" w:cs="Arial"/>
        </w:rPr>
        <w:t xml:space="preserve"> </w:t>
      </w:r>
      <w:proofErr w:type="spellStart"/>
      <w:r w:rsidR="00940153" w:rsidRPr="00940153">
        <w:rPr>
          <w:rFonts w:ascii="Arial" w:hAnsi="Arial" w:cs="Arial"/>
        </w:rPr>
        <w:t>Deddf</w:t>
      </w:r>
      <w:proofErr w:type="spellEnd"/>
      <w:r w:rsidR="00940153" w:rsidRPr="00940153">
        <w:rPr>
          <w:rFonts w:ascii="Arial" w:hAnsi="Arial" w:cs="Arial"/>
        </w:rPr>
        <w:t xml:space="preserve"> </w:t>
      </w:r>
      <w:proofErr w:type="spellStart"/>
      <w:r w:rsidR="00940153" w:rsidRPr="00940153">
        <w:rPr>
          <w:rFonts w:ascii="Arial" w:hAnsi="Arial" w:cs="Arial"/>
        </w:rPr>
        <w:t>Cynlluniau</w:t>
      </w:r>
      <w:proofErr w:type="spellEnd"/>
      <w:r w:rsidR="00940153" w:rsidRPr="00940153">
        <w:rPr>
          <w:rFonts w:ascii="Arial" w:hAnsi="Arial" w:cs="Arial"/>
        </w:rPr>
        <w:t xml:space="preserve"> </w:t>
      </w:r>
      <w:proofErr w:type="spellStart"/>
      <w:r w:rsidR="00940153" w:rsidRPr="00940153">
        <w:rPr>
          <w:rFonts w:ascii="Arial" w:hAnsi="Arial" w:cs="Arial"/>
        </w:rPr>
        <w:t>Pensiwn</w:t>
      </w:r>
      <w:proofErr w:type="spellEnd"/>
      <w:r w:rsidR="00940153" w:rsidRPr="00940153">
        <w:rPr>
          <w:rFonts w:ascii="Arial" w:hAnsi="Arial" w:cs="Arial"/>
        </w:rPr>
        <w:t xml:space="preserve"> 1993, </w:t>
      </w:r>
      <w:proofErr w:type="spellStart"/>
      <w:r w:rsidR="00940153" w:rsidRPr="00940153">
        <w:rPr>
          <w:rFonts w:ascii="Arial" w:hAnsi="Arial" w:cs="Arial"/>
        </w:rPr>
        <w:t>Deddf</w:t>
      </w:r>
      <w:proofErr w:type="spellEnd"/>
      <w:r w:rsidR="00940153" w:rsidRPr="00940153">
        <w:rPr>
          <w:rFonts w:ascii="Arial" w:hAnsi="Arial" w:cs="Arial"/>
        </w:rPr>
        <w:t xml:space="preserve"> </w:t>
      </w:r>
      <w:proofErr w:type="spellStart"/>
      <w:r w:rsidR="00940153" w:rsidRPr="00940153">
        <w:rPr>
          <w:rFonts w:ascii="Arial" w:hAnsi="Arial" w:cs="Arial"/>
        </w:rPr>
        <w:t>Pensiynau</w:t>
      </w:r>
      <w:proofErr w:type="spellEnd"/>
      <w:r w:rsidR="00940153" w:rsidRPr="00940153">
        <w:rPr>
          <w:rFonts w:ascii="Arial" w:hAnsi="Arial" w:cs="Arial"/>
        </w:rPr>
        <w:t xml:space="preserve"> 1995 a </w:t>
      </w:r>
      <w:proofErr w:type="spellStart"/>
      <w:r w:rsidR="00940153" w:rsidRPr="00940153">
        <w:rPr>
          <w:rFonts w:ascii="Arial" w:hAnsi="Arial" w:cs="Arial"/>
        </w:rPr>
        <w:t>Deddf</w:t>
      </w:r>
      <w:proofErr w:type="spellEnd"/>
      <w:r w:rsidR="00940153" w:rsidRPr="00940153">
        <w:rPr>
          <w:rFonts w:ascii="Arial" w:hAnsi="Arial" w:cs="Arial"/>
        </w:rPr>
        <w:t xml:space="preserve"> </w:t>
      </w:r>
      <w:proofErr w:type="spellStart"/>
      <w:r w:rsidR="00940153" w:rsidRPr="00940153">
        <w:rPr>
          <w:rFonts w:ascii="Arial" w:hAnsi="Arial" w:cs="Arial"/>
        </w:rPr>
        <w:t>Pensiynau</w:t>
      </w:r>
      <w:proofErr w:type="spellEnd"/>
      <w:r w:rsidR="00940153" w:rsidRPr="00940153">
        <w:rPr>
          <w:rFonts w:ascii="Arial" w:hAnsi="Arial" w:cs="Arial"/>
        </w:rPr>
        <w:t xml:space="preserve"> 2004.</w:t>
      </w:r>
    </w:p>
    <w:p w14:paraId="7D84F43A" w14:textId="7818B644" w:rsidR="00CF1349" w:rsidRDefault="009501CD" w:rsidP="009501CD">
      <w:pPr>
        <w:pStyle w:val="Default"/>
        <w:ind w:left="720"/>
        <w:rPr>
          <w:rFonts w:ascii="Arial" w:hAnsi="Arial" w:cs="Arial"/>
        </w:rPr>
      </w:pPr>
      <w:proofErr w:type="spellStart"/>
      <w:r w:rsidRPr="009501CD">
        <w:rPr>
          <w:rFonts w:ascii="Arial" w:hAnsi="Arial" w:cs="Arial"/>
        </w:rPr>
        <w:t>Mae'r</w:t>
      </w:r>
      <w:proofErr w:type="spellEnd"/>
      <w:r w:rsidRPr="009501CD">
        <w:rPr>
          <w:rFonts w:ascii="Arial" w:hAnsi="Arial" w:cs="Arial"/>
        </w:rPr>
        <w:t xml:space="preserve"> </w:t>
      </w:r>
      <w:proofErr w:type="spellStart"/>
      <w:r w:rsidR="00AF3DDE" w:rsidRPr="00333095">
        <w:rPr>
          <w:rFonts w:ascii="Arial" w:hAnsi="Arial" w:cs="Arial"/>
        </w:rPr>
        <w:t>C</w:t>
      </w:r>
      <w:r w:rsidR="00AF3DDE">
        <w:rPr>
          <w:rFonts w:ascii="Arial" w:hAnsi="Arial" w:cs="Arial"/>
        </w:rPr>
        <w:t>ynllun</w:t>
      </w:r>
      <w:proofErr w:type="spellEnd"/>
      <w:r w:rsidR="00AF3DDE">
        <w:rPr>
          <w:rFonts w:ascii="Arial" w:hAnsi="Arial" w:cs="Arial"/>
        </w:rPr>
        <w:t xml:space="preserve"> </w:t>
      </w:r>
      <w:proofErr w:type="spellStart"/>
      <w:r w:rsidR="00AF3DDE">
        <w:rPr>
          <w:rFonts w:ascii="Arial" w:hAnsi="Arial" w:cs="Arial"/>
        </w:rPr>
        <w:t>Pensiwn</w:t>
      </w:r>
      <w:proofErr w:type="spellEnd"/>
      <w:r w:rsidR="00AF3DDE">
        <w:rPr>
          <w:rFonts w:ascii="Arial" w:hAnsi="Arial" w:cs="Arial"/>
        </w:rPr>
        <w:t xml:space="preserve"> </w:t>
      </w:r>
      <w:proofErr w:type="spellStart"/>
      <w:r w:rsidR="00AF3DDE">
        <w:rPr>
          <w:rFonts w:ascii="Arial" w:hAnsi="Arial" w:cs="Arial"/>
        </w:rPr>
        <w:t>Llywodraeth</w:t>
      </w:r>
      <w:proofErr w:type="spellEnd"/>
      <w:r w:rsidR="00AF3DDE">
        <w:rPr>
          <w:rFonts w:ascii="Arial" w:hAnsi="Arial" w:cs="Arial"/>
        </w:rPr>
        <w:t xml:space="preserve"> </w:t>
      </w:r>
      <w:proofErr w:type="spellStart"/>
      <w:r w:rsidR="00AF3DDE">
        <w:rPr>
          <w:rFonts w:ascii="Arial" w:hAnsi="Arial" w:cs="Arial"/>
        </w:rPr>
        <w:t>Leol</w:t>
      </w:r>
      <w:proofErr w:type="spellEnd"/>
      <w:r w:rsidR="00AF3DDE" w:rsidRPr="00333095">
        <w:rPr>
          <w:rFonts w:ascii="Arial" w:hAnsi="Arial" w:cs="Arial"/>
        </w:rPr>
        <w:t xml:space="preserve"> </w:t>
      </w:r>
      <w:proofErr w:type="spellStart"/>
      <w:r w:rsidRPr="009501CD">
        <w:rPr>
          <w:rFonts w:ascii="Arial" w:hAnsi="Arial" w:cs="Arial"/>
        </w:rPr>
        <w:t>yn</w:t>
      </w:r>
      <w:proofErr w:type="spellEnd"/>
      <w:r w:rsidRPr="009501CD">
        <w:rPr>
          <w:rFonts w:ascii="Arial" w:hAnsi="Arial" w:cs="Arial"/>
        </w:rPr>
        <w:t xml:space="preserve"> </w:t>
      </w:r>
      <w:proofErr w:type="spellStart"/>
      <w:r w:rsidRPr="009501CD">
        <w:rPr>
          <w:rFonts w:ascii="Arial" w:hAnsi="Arial" w:cs="Arial"/>
        </w:rPr>
        <w:t>bodloni</w:t>
      </w:r>
      <w:proofErr w:type="spellEnd"/>
      <w:r w:rsidRPr="009501CD">
        <w:rPr>
          <w:rFonts w:ascii="Arial" w:hAnsi="Arial" w:cs="Arial"/>
        </w:rPr>
        <w:t xml:space="preserve"> s</w:t>
      </w:r>
      <w:proofErr w:type="spellStart"/>
      <w:r w:rsidRPr="009501CD">
        <w:rPr>
          <w:rFonts w:ascii="Arial" w:hAnsi="Arial" w:cs="Arial"/>
        </w:rPr>
        <w:t>afonau</w:t>
      </w:r>
      <w:proofErr w:type="spellEnd"/>
      <w:r w:rsidRPr="009501CD">
        <w:rPr>
          <w:rFonts w:ascii="Arial" w:hAnsi="Arial" w:cs="Arial"/>
        </w:rPr>
        <w:t xml:space="preserve"> newydd y llywodraeth o dan ddarpariaethau cofrestru awtomatig Deddf Pensiynau 2008.</w:t>
      </w:r>
    </w:p>
    <w:p w14:paraId="2C4D9CC2" w14:textId="77777777" w:rsidR="004B0669" w:rsidRDefault="004B0669" w:rsidP="00CF6234">
      <w:pPr>
        <w:pStyle w:val="Default"/>
        <w:rPr>
          <w:rFonts w:ascii="Arial" w:hAnsi="Arial" w:cs="Arial"/>
        </w:rPr>
      </w:pPr>
    </w:p>
    <w:p w14:paraId="131D7245" w14:textId="19C0D143" w:rsidR="006016E0" w:rsidRPr="006016E0" w:rsidRDefault="004B0669" w:rsidP="006016E0">
      <w:pPr>
        <w:pStyle w:val="Defaul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016E0" w:rsidRPr="006016E0">
        <w:rPr>
          <w:rFonts w:ascii="Arial" w:hAnsi="Arial" w:cs="Arial"/>
        </w:rPr>
        <w:t xml:space="preserve">Dyma rai </w:t>
      </w:r>
      <w:proofErr w:type="spellStart"/>
      <w:r w:rsidR="006016E0" w:rsidRPr="006016E0">
        <w:rPr>
          <w:rFonts w:ascii="Arial" w:hAnsi="Arial" w:cs="Arial"/>
        </w:rPr>
        <w:t>uchafbwyntiau</w:t>
      </w:r>
      <w:r w:rsidR="00095483">
        <w:rPr>
          <w:rFonts w:ascii="Arial" w:hAnsi="Arial" w:cs="Arial"/>
        </w:rPr>
        <w:t>’r</w:t>
      </w:r>
      <w:proofErr w:type="spellEnd"/>
      <w:r w:rsidR="00095483">
        <w:rPr>
          <w:rFonts w:ascii="Arial" w:hAnsi="Arial" w:cs="Arial"/>
        </w:rPr>
        <w:t xml:space="preserve"> </w:t>
      </w:r>
      <w:proofErr w:type="spellStart"/>
      <w:r w:rsidR="00095483" w:rsidRPr="00333095">
        <w:rPr>
          <w:rFonts w:ascii="Arial" w:hAnsi="Arial" w:cs="Arial"/>
        </w:rPr>
        <w:t>C</w:t>
      </w:r>
      <w:r w:rsidR="00095483">
        <w:rPr>
          <w:rFonts w:ascii="Arial" w:hAnsi="Arial" w:cs="Arial"/>
        </w:rPr>
        <w:t>ynllun</w:t>
      </w:r>
      <w:proofErr w:type="spellEnd"/>
      <w:r w:rsidR="00095483">
        <w:rPr>
          <w:rFonts w:ascii="Arial" w:hAnsi="Arial" w:cs="Arial"/>
        </w:rPr>
        <w:t xml:space="preserve"> </w:t>
      </w:r>
      <w:proofErr w:type="spellStart"/>
      <w:r w:rsidR="00095483">
        <w:rPr>
          <w:rFonts w:ascii="Arial" w:hAnsi="Arial" w:cs="Arial"/>
        </w:rPr>
        <w:t>Pensiwn</w:t>
      </w:r>
      <w:proofErr w:type="spellEnd"/>
      <w:r w:rsidR="00095483">
        <w:rPr>
          <w:rFonts w:ascii="Arial" w:hAnsi="Arial" w:cs="Arial"/>
        </w:rPr>
        <w:t xml:space="preserve"> </w:t>
      </w:r>
      <w:proofErr w:type="spellStart"/>
      <w:r w:rsidR="00095483">
        <w:rPr>
          <w:rFonts w:ascii="Arial" w:hAnsi="Arial" w:cs="Arial"/>
        </w:rPr>
        <w:t>Llywodraeth</w:t>
      </w:r>
      <w:proofErr w:type="spellEnd"/>
      <w:r w:rsidR="00095483">
        <w:rPr>
          <w:rFonts w:ascii="Arial" w:hAnsi="Arial" w:cs="Arial"/>
        </w:rPr>
        <w:t xml:space="preserve"> </w:t>
      </w:r>
      <w:proofErr w:type="spellStart"/>
      <w:r w:rsidR="00095483">
        <w:rPr>
          <w:rFonts w:ascii="Arial" w:hAnsi="Arial" w:cs="Arial"/>
        </w:rPr>
        <w:t>Leol</w:t>
      </w:r>
      <w:proofErr w:type="spellEnd"/>
      <w:r w:rsidR="00095483" w:rsidRPr="00333095">
        <w:rPr>
          <w:rFonts w:ascii="Arial" w:hAnsi="Arial" w:cs="Arial"/>
        </w:rPr>
        <w:t xml:space="preserve"> </w:t>
      </w:r>
      <w:proofErr w:type="spellStart"/>
      <w:r w:rsidR="006016E0" w:rsidRPr="006016E0">
        <w:rPr>
          <w:rFonts w:ascii="Arial" w:hAnsi="Arial" w:cs="Arial"/>
        </w:rPr>
        <w:t>allweddol</w:t>
      </w:r>
      <w:proofErr w:type="spellEnd"/>
      <w:r w:rsidR="006016E0" w:rsidRPr="006016E0">
        <w:rPr>
          <w:rFonts w:ascii="Arial" w:hAnsi="Arial" w:cs="Arial"/>
        </w:rPr>
        <w:t xml:space="preserve"> </w:t>
      </w:r>
      <w:proofErr w:type="spellStart"/>
      <w:r w:rsidR="006016E0" w:rsidRPr="006016E0">
        <w:rPr>
          <w:rFonts w:ascii="Arial" w:hAnsi="Arial" w:cs="Arial"/>
        </w:rPr>
        <w:t>ar</w:t>
      </w:r>
      <w:proofErr w:type="spellEnd"/>
      <w:r w:rsidR="006016E0" w:rsidRPr="006016E0">
        <w:rPr>
          <w:rFonts w:ascii="Arial" w:hAnsi="Arial" w:cs="Arial"/>
        </w:rPr>
        <w:t xml:space="preserve"> </w:t>
      </w:r>
      <w:proofErr w:type="spellStart"/>
      <w:r w:rsidR="006016E0" w:rsidRPr="006016E0">
        <w:rPr>
          <w:rFonts w:ascii="Arial" w:hAnsi="Arial" w:cs="Arial"/>
        </w:rPr>
        <w:t>gyfer</w:t>
      </w:r>
      <w:proofErr w:type="spellEnd"/>
      <w:r w:rsidR="006016E0" w:rsidRPr="006016E0">
        <w:rPr>
          <w:rFonts w:ascii="Arial" w:hAnsi="Arial" w:cs="Arial"/>
        </w:rPr>
        <w:t xml:space="preserve"> 2023:</w:t>
      </w:r>
    </w:p>
    <w:p w14:paraId="6BB573DE" w14:textId="77777777" w:rsidR="006016E0" w:rsidRPr="006016E0" w:rsidRDefault="006016E0" w:rsidP="006016E0">
      <w:pPr>
        <w:pStyle w:val="Default"/>
        <w:ind w:left="720" w:hanging="720"/>
        <w:rPr>
          <w:rFonts w:ascii="Arial" w:hAnsi="Arial" w:cs="Arial"/>
        </w:rPr>
      </w:pPr>
    </w:p>
    <w:p w14:paraId="2B2AEB55" w14:textId="34FE1243" w:rsidR="006016E0" w:rsidRDefault="006016E0" w:rsidP="00CC0CD5">
      <w:pPr>
        <w:pStyle w:val="Default"/>
        <w:numPr>
          <w:ilvl w:val="0"/>
          <w:numId w:val="30"/>
        </w:numPr>
        <w:rPr>
          <w:rFonts w:ascii="Arial" w:hAnsi="Arial" w:cs="Arial"/>
        </w:rPr>
      </w:pPr>
      <w:proofErr w:type="spellStart"/>
      <w:r w:rsidRPr="006016E0">
        <w:rPr>
          <w:rFonts w:ascii="Arial" w:hAnsi="Arial" w:cs="Arial"/>
        </w:rPr>
        <w:t>Cyfanswm</w:t>
      </w:r>
      <w:proofErr w:type="spellEnd"/>
      <w:r w:rsidRPr="006016E0">
        <w:rPr>
          <w:rFonts w:ascii="Arial" w:hAnsi="Arial" w:cs="Arial"/>
        </w:rPr>
        <w:t xml:space="preserve"> </w:t>
      </w:r>
      <w:proofErr w:type="spellStart"/>
      <w:r w:rsidR="00095483" w:rsidRPr="00095483">
        <w:rPr>
          <w:rFonts w:ascii="Arial" w:hAnsi="Arial" w:cs="Arial"/>
        </w:rPr>
        <w:t>aelodaeth</w:t>
      </w:r>
      <w:proofErr w:type="spellEnd"/>
      <w:r w:rsidR="00095483" w:rsidRPr="00095483">
        <w:rPr>
          <w:rFonts w:ascii="Arial" w:hAnsi="Arial" w:cs="Arial"/>
        </w:rPr>
        <w:t xml:space="preserve"> y </w:t>
      </w:r>
      <w:proofErr w:type="spellStart"/>
      <w:r w:rsidR="00095483" w:rsidRPr="00333095">
        <w:rPr>
          <w:rFonts w:ascii="Arial" w:hAnsi="Arial" w:cs="Arial"/>
        </w:rPr>
        <w:t>C</w:t>
      </w:r>
      <w:r w:rsidR="00095483">
        <w:rPr>
          <w:rFonts w:ascii="Arial" w:hAnsi="Arial" w:cs="Arial"/>
        </w:rPr>
        <w:t>ynllun</w:t>
      </w:r>
      <w:proofErr w:type="spellEnd"/>
      <w:r w:rsidR="00095483">
        <w:rPr>
          <w:rFonts w:ascii="Arial" w:hAnsi="Arial" w:cs="Arial"/>
        </w:rPr>
        <w:t xml:space="preserve"> </w:t>
      </w:r>
      <w:proofErr w:type="spellStart"/>
      <w:r w:rsidR="00095483">
        <w:rPr>
          <w:rFonts w:ascii="Arial" w:hAnsi="Arial" w:cs="Arial"/>
        </w:rPr>
        <w:t>Pensiwn</w:t>
      </w:r>
      <w:proofErr w:type="spellEnd"/>
      <w:r w:rsidR="00095483">
        <w:rPr>
          <w:rFonts w:ascii="Arial" w:hAnsi="Arial" w:cs="Arial"/>
        </w:rPr>
        <w:t xml:space="preserve"> </w:t>
      </w:r>
      <w:proofErr w:type="spellStart"/>
      <w:r w:rsidR="00095483">
        <w:rPr>
          <w:rFonts w:ascii="Arial" w:hAnsi="Arial" w:cs="Arial"/>
        </w:rPr>
        <w:t>Llywodraeth</w:t>
      </w:r>
      <w:proofErr w:type="spellEnd"/>
      <w:r w:rsidR="00095483">
        <w:rPr>
          <w:rFonts w:ascii="Arial" w:hAnsi="Arial" w:cs="Arial"/>
        </w:rPr>
        <w:t xml:space="preserve"> </w:t>
      </w:r>
      <w:proofErr w:type="spellStart"/>
      <w:r w:rsidR="00095483">
        <w:rPr>
          <w:rFonts w:ascii="Arial" w:hAnsi="Arial" w:cs="Arial"/>
        </w:rPr>
        <w:t>Leol</w:t>
      </w:r>
      <w:proofErr w:type="spellEnd"/>
      <w:r w:rsidR="00095483" w:rsidRPr="00333095">
        <w:rPr>
          <w:rFonts w:ascii="Arial" w:hAnsi="Arial" w:cs="Arial"/>
        </w:rPr>
        <w:t xml:space="preserve"> </w:t>
      </w:r>
      <w:proofErr w:type="spellStart"/>
      <w:r w:rsidR="00095483" w:rsidRPr="00095483">
        <w:rPr>
          <w:rFonts w:ascii="Arial" w:hAnsi="Arial" w:cs="Arial"/>
        </w:rPr>
        <w:t>oedd</w:t>
      </w:r>
      <w:proofErr w:type="spellEnd"/>
      <w:r w:rsidR="00095483" w:rsidRPr="00095483">
        <w:rPr>
          <w:rFonts w:ascii="Arial" w:hAnsi="Arial" w:cs="Arial"/>
        </w:rPr>
        <w:t xml:space="preserve"> 6.49 </w:t>
      </w:r>
      <w:proofErr w:type="spellStart"/>
      <w:r w:rsidR="00095483" w:rsidRPr="00095483">
        <w:rPr>
          <w:rFonts w:ascii="Arial" w:hAnsi="Arial" w:cs="Arial"/>
        </w:rPr>
        <w:t>miliwn</w:t>
      </w:r>
      <w:proofErr w:type="spellEnd"/>
      <w:r w:rsidR="00095483" w:rsidRPr="00095483">
        <w:rPr>
          <w:rFonts w:ascii="Arial" w:hAnsi="Arial" w:cs="Arial"/>
        </w:rPr>
        <w:t xml:space="preserve"> </w:t>
      </w:r>
      <w:proofErr w:type="spellStart"/>
      <w:r w:rsidR="00095483" w:rsidRPr="00095483">
        <w:rPr>
          <w:rFonts w:ascii="Arial" w:hAnsi="Arial" w:cs="Arial"/>
        </w:rPr>
        <w:t>ar</w:t>
      </w:r>
      <w:proofErr w:type="spellEnd"/>
      <w:r w:rsidR="00095483" w:rsidRPr="00095483">
        <w:rPr>
          <w:rFonts w:ascii="Arial" w:hAnsi="Arial" w:cs="Arial"/>
        </w:rPr>
        <w:t xml:space="preserve"> 31 Mawrth 2023 (6.39m </w:t>
      </w:r>
      <w:proofErr w:type="spellStart"/>
      <w:r w:rsidR="00095483" w:rsidRPr="00095483">
        <w:rPr>
          <w:rFonts w:ascii="Arial" w:hAnsi="Arial" w:cs="Arial"/>
        </w:rPr>
        <w:t>yn</w:t>
      </w:r>
      <w:proofErr w:type="spellEnd"/>
      <w:r w:rsidR="00095483" w:rsidRPr="00095483">
        <w:rPr>
          <w:rFonts w:ascii="Arial" w:hAnsi="Arial" w:cs="Arial"/>
        </w:rPr>
        <w:t xml:space="preserve"> 2022).</w:t>
      </w:r>
    </w:p>
    <w:p w14:paraId="4786FB3A" w14:textId="49CB6723" w:rsidR="00FD4BEE" w:rsidRDefault="00FD4BEE" w:rsidP="00FD4BEE">
      <w:pPr>
        <w:pStyle w:val="ListParagraph"/>
        <w:numPr>
          <w:ilvl w:val="0"/>
          <w:numId w:val="30"/>
        </w:numPr>
        <w:rPr>
          <w:rFonts w:ascii="Arial" w:eastAsiaTheme="minorHAnsi" w:hAnsi="Arial" w:cs="Arial"/>
          <w:color w:val="000000"/>
          <w:sz w:val="24"/>
          <w:szCs w:val="24"/>
        </w:rPr>
      </w:pPr>
      <w:r w:rsidRPr="00FD4BEE">
        <w:rPr>
          <w:rFonts w:ascii="Arial" w:eastAsiaTheme="minorHAnsi" w:hAnsi="Arial" w:cs="Arial"/>
          <w:color w:val="000000"/>
          <w:sz w:val="24"/>
          <w:szCs w:val="24"/>
        </w:rPr>
        <w:t xml:space="preserve">gwerth </w:t>
      </w:r>
      <w:proofErr w:type="spellStart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>marchnad</w:t>
      </w:r>
      <w:proofErr w:type="spellEnd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>cronfeydd</w:t>
      </w:r>
      <w:proofErr w:type="spellEnd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="003756AF">
        <w:rPr>
          <w:rFonts w:ascii="Arial" w:eastAsiaTheme="minorHAnsi" w:hAnsi="Arial" w:cs="Arial"/>
          <w:color w:val="000000"/>
          <w:sz w:val="24"/>
          <w:szCs w:val="24"/>
        </w:rPr>
        <w:t>Cynllun</w:t>
      </w:r>
      <w:proofErr w:type="spellEnd"/>
      <w:r w:rsidR="003756AF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="003756AF">
        <w:rPr>
          <w:rFonts w:ascii="Arial" w:eastAsiaTheme="minorHAnsi" w:hAnsi="Arial" w:cs="Arial"/>
          <w:color w:val="000000"/>
          <w:sz w:val="24"/>
          <w:szCs w:val="24"/>
        </w:rPr>
        <w:t>Pensiwn</w:t>
      </w:r>
      <w:proofErr w:type="spellEnd"/>
      <w:r w:rsidR="003756AF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="003756AF">
        <w:rPr>
          <w:rFonts w:ascii="Arial" w:eastAsiaTheme="minorHAnsi" w:hAnsi="Arial" w:cs="Arial"/>
          <w:color w:val="000000"/>
          <w:sz w:val="24"/>
          <w:szCs w:val="24"/>
        </w:rPr>
        <w:t>Llywodraeth</w:t>
      </w:r>
      <w:proofErr w:type="spellEnd"/>
      <w:r w:rsidR="003756AF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="003756AF">
        <w:rPr>
          <w:rFonts w:ascii="Arial" w:eastAsiaTheme="minorHAnsi" w:hAnsi="Arial" w:cs="Arial"/>
          <w:color w:val="000000"/>
          <w:sz w:val="24"/>
          <w:szCs w:val="24"/>
        </w:rPr>
        <w:t>Leol</w:t>
      </w:r>
      <w:proofErr w:type="spellEnd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>ar</w:t>
      </w:r>
      <w:proofErr w:type="spellEnd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 xml:space="preserve"> 31 Mawrth 2023 </w:t>
      </w:r>
      <w:proofErr w:type="spellStart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>oedd</w:t>
      </w:r>
      <w:proofErr w:type="spellEnd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 xml:space="preserve"> £354 </w:t>
      </w:r>
      <w:proofErr w:type="spellStart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>biliwn</w:t>
      </w:r>
      <w:proofErr w:type="spellEnd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 xml:space="preserve">, </w:t>
      </w:r>
      <w:proofErr w:type="spellStart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>gostyngiad</w:t>
      </w:r>
      <w:proofErr w:type="spellEnd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 xml:space="preserve"> o 2.6 y </w:t>
      </w:r>
      <w:proofErr w:type="gramStart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>cant</w:t>
      </w:r>
      <w:proofErr w:type="gramEnd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>ers</w:t>
      </w:r>
      <w:proofErr w:type="spellEnd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 xml:space="preserve"> y </w:t>
      </w:r>
      <w:proofErr w:type="spellStart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>flwyddyn</w:t>
      </w:r>
      <w:proofErr w:type="spellEnd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 xml:space="preserve"> </w:t>
      </w:r>
      <w:proofErr w:type="spellStart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>flaenorol</w:t>
      </w:r>
      <w:proofErr w:type="spellEnd"/>
      <w:r w:rsidR="003756AF" w:rsidRPr="003756AF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14:paraId="578447E5" w14:textId="77777777" w:rsidR="00CC0CD5" w:rsidRDefault="00CC0CD5" w:rsidP="006016E0">
      <w:pPr>
        <w:pStyle w:val="Default"/>
        <w:ind w:left="720" w:hanging="720"/>
        <w:rPr>
          <w:rFonts w:ascii="Arial" w:hAnsi="Arial" w:cs="Arial"/>
        </w:rPr>
      </w:pPr>
    </w:p>
    <w:p w14:paraId="1FB2D2EE" w14:textId="1482EF9B" w:rsidR="002623C5" w:rsidRPr="002623C5" w:rsidRDefault="00181494" w:rsidP="002623C5">
      <w:pPr>
        <w:pStyle w:val="Default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  <w:lang w:eastAsia="en-GB"/>
        </w:rPr>
        <w:t>Ar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lefel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genedlaethol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mae'r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Cynllun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Pensiwn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Llywodraeth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Leol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yn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cael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ei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lywodraethu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gan</w:t>
      </w:r>
      <w:proofErr w:type="spellEnd"/>
      <w:r>
        <w:rPr>
          <w:rFonts w:ascii="Arial" w:hAnsi="Arial" w:cs="Arial"/>
          <w:lang w:eastAsia="en-GB"/>
        </w:rPr>
        <w:t xml:space="preserve"> y </w:t>
      </w:r>
      <w:proofErr w:type="spellStart"/>
      <w:r>
        <w:rPr>
          <w:rFonts w:ascii="Arial" w:hAnsi="Arial" w:cs="Arial"/>
          <w:lang w:eastAsia="en-GB"/>
        </w:rPr>
        <w:t>Weinyddiaeth</w:t>
      </w:r>
      <w:proofErr w:type="spellEnd"/>
      <w:r>
        <w:rPr>
          <w:rFonts w:ascii="Arial" w:hAnsi="Arial" w:cs="Arial"/>
          <w:lang w:eastAsia="en-GB"/>
        </w:rPr>
        <w:t xml:space="preserve"> Tai, </w:t>
      </w:r>
      <w:proofErr w:type="spellStart"/>
      <w:r>
        <w:rPr>
          <w:rFonts w:ascii="Arial" w:hAnsi="Arial" w:cs="Arial"/>
          <w:lang w:eastAsia="en-GB"/>
        </w:rPr>
        <w:t>Cymunedau</w:t>
      </w:r>
      <w:proofErr w:type="spellEnd"/>
      <w:r>
        <w:rPr>
          <w:rFonts w:ascii="Arial" w:hAnsi="Arial" w:cs="Arial"/>
          <w:lang w:eastAsia="en-GB"/>
        </w:rPr>
        <w:t xml:space="preserve"> a </w:t>
      </w:r>
      <w:proofErr w:type="spellStart"/>
      <w:r>
        <w:rPr>
          <w:rFonts w:ascii="Arial" w:hAnsi="Arial" w:cs="Arial"/>
          <w:lang w:eastAsia="en-GB"/>
        </w:rPr>
        <w:t>Llywodraeth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Leol</w:t>
      </w:r>
      <w:proofErr w:type="spellEnd"/>
      <w:r>
        <w:rPr>
          <w:rFonts w:ascii="Arial" w:hAnsi="Arial" w:cs="Arial"/>
          <w:lang w:eastAsia="en-GB"/>
        </w:rPr>
        <w:t xml:space="preserve"> (MHCLG) a </w:t>
      </w:r>
      <w:proofErr w:type="spellStart"/>
      <w:r>
        <w:rPr>
          <w:rFonts w:ascii="Arial" w:hAnsi="Arial" w:cs="Arial"/>
          <w:lang w:eastAsia="en-GB"/>
        </w:rPr>
        <w:t>Bwrdd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Cynghori'r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Cynllun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Pensiwn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Llywodraeth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Leol</w:t>
      </w:r>
      <w:proofErr w:type="spellEnd"/>
      <w:r>
        <w:rPr>
          <w:rFonts w:ascii="Arial" w:hAnsi="Arial" w:cs="Arial"/>
          <w:lang w:eastAsia="en-GB"/>
        </w:rPr>
        <w:t xml:space="preserve">. </w:t>
      </w:r>
      <w:proofErr w:type="spellStart"/>
      <w:r>
        <w:rPr>
          <w:rFonts w:ascii="Arial" w:hAnsi="Arial" w:cs="Arial"/>
          <w:lang w:eastAsia="en-GB"/>
        </w:rPr>
        <w:t>Mae'n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rhaid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i'r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Cynllun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Pensiwn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Llywodraeth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Leol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ystyried</w:t>
      </w:r>
      <w:proofErr w:type="spellEnd"/>
      <w:r>
        <w:rPr>
          <w:rFonts w:ascii="Arial" w:hAnsi="Arial" w:cs="Arial"/>
          <w:lang w:eastAsia="en-GB"/>
        </w:rPr>
        <w:t xml:space="preserve"> y </w:t>
      </w:r>
      <w:proofErr w:type="spellStart"/>
      <w:r>
        <w:rPr>
          <w:rFonts w:ascii="Arial" w:hAnsi="Arial" w:cs="Arial"/>
          <w:lang w:eastAsia="en-GB"/>
        </w:rPr>
        <w:t>canllawiau</w:t>
      </w:r>
      <w:proofErr w:type="spellEnd"/>
      <w:r>
        <w:rPr>
          <w:rFonts w:ascii="Arial" w:hAnsi="Arial" w:cs="Arial"/>
          <w:lang w:eastAsia="en-GB"/>
        </w:rPr>
        <w:t xml:space="preserve"> a </w:t>
      </w:r>
      <w:proofErr w:type="spellStart"/>
      <w:r>
        <w:rPr>
          <w:rFonts w:ascii="Arial" w:hAnsi="Arial" w:cs="Arial"/>
          <w:lang w:eastAsia="en-GB"/>
        </w:rPr>
        <w:t>gyhoeddwyd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gan</w:t>
      </w:r>
      <w:proofErr w:type="spellEnd"/>
      <w:r>
        <w:rPr>
          <w:rFonts w:ascii="Arial" w:hAnsi="Arial" w:cs="Arial"/>
          <w:lang w:eastAsia="en-GB"/>
        </w:rPr>
        <w:t xml:space="preserve"> y </w:t>
      </w:r>
      <w:proofErr w:type="spellStart"/>
      <w:r>
        <w:rPr>
          <w:rFonts w:ascii="Arial" w:hAnsi="Arial" w:cs="Arial"/>
          <w:lang w:eastAsia="en-GB"/>
        </w:rPr>
        <w:t>Rheoleiddiwr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Pensiynau</w:t>
      </w:r>
      <w:proofErr w:type="spellEnd"/>
      <w:r>
        <w:rPr>
          <w:rFonts w:ascii="Arial" w:hAnsi="Arial" w:cs="Arial"/>
          <w:lang w:eastAsia="en-GB"/>
        </w:rPr>
        <w:t xml:space="preserve"> a </w:t>
      </w:r>
      <w:proofErr w:type="spellStart"/>
      <w:r>
        <w:rPr>
          <w:rFonts w:ascii="Arial" w:hAnsi="Arial" w:cs="Arial"/>
          <w:lang w:eastAsia="en-GB"/>
        </w:rPr>
        <w:t>phenderfyniadau'r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Ombwdsmon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Pensiynau</w:t>
      </w:r>
      <w:proofErr w:type="spellEnd"/>
      <w:r>
        <w:rPr>
          <w:rFonts w:ascii="Arial" w:hAnsi="Arial" w:cs="Arial"/>
          <w:lang w:eastAsia="en-GB"/>
        </w:rPr>
        <w:t>.</w:t>
      </w:r>
    </w:p>
    <w:p w14:paraId="2A52C4B6" w14:textId="77777777" w:rsidR="002623C5" w:rsidRPr="002623C5" w:rsidRDefault="002623C5" w:rsidP="002623C5">
      <w:pPr>
        <w:pStyle w:val="Default"/>
        <w:ind w:left="720"/>
        <w:rPr>
          <w:rFonts w:ascii="Arial" w:hAnsi="Arial" w:cs="Arial"/>
        </w:rPr>
      </w:pPr>
    </w:p>
    <w:p w14:paraId="7E1EAA79" w14:textId="7FE0EAB2" w:rsidR="002623C5" w:rsidRDefault="006927F5" w:rsidP="002623C5">
      <w:pPr>
        <w:pStyle w:val="Default"/>
        <w:ind w:left="720"/>
        <w:rPr>
          <w:rFonts w:ascii="Arial" w:hAnsi="Arial" w:cs="Arial"/>
        </w:rPr>
      </w:pPr>
      <w:proofErr w:type="spellStart"/>
      <w:r w:rsidRPr="006927F5">
        <w:rPr>
          <w:rFonts w:ascii="Arial" w:hAnsi="Arial" w:cs="Arial"/>
        </w:rPr>
        <w:t>Awdurdodau</w:t>
      </w:r>
      <w:proofErr w:type="spellEnd"/>
      <w:r w:rsidRPr="006927F5">
        <w:rPr>
          <w:rFonts w:ascii="Arial" w:hAnsi="Arial" w:cs="Arial"/>
        </w:rPr>
        <w:t xml:space="preserve"> </w:t>
      </w:r>
      <w:proofErr w:type="spellStart"/>
      <w:r w:rsidRPr="006927F5">
        <w:rPr>
          <w:rFonts w:ascii="Arial" w:hAnsi="Arial" w:cs="Arial"/>
        </w:rPr>
        <w:t>gweinyddu</w:t>
      </w:r>
      <w:proofErr w:type="spellEnd"/>
      <w:r w:rsidRPr="006927F5">
        <w:rPr>
          <w:rFonts w:ascii="Arial" w:hAnsi="Arial" w:cs="Arial"/>
        </w:rPr>
        <w:t xml:space="preserve"> </w:t>
      </w:r>
      <w:proofErr w:type="spellStart"/>
      <w:r w:rsidRPr="00333095">
        <w:rPr>
          <w:rFonts w:ascii="Arial" w:hAnsi="Arial" w:cs="Arial"/>
        </w:rPr>
        <w:t>C</w:t>
      </w:r>
      <w:r>
        <w:rPr>
          <w:rFonts w:ascii="Arial" w:hAnsi="Arial" w:cs="Arial"/>
        </w:rPr>
        <w:t>ynllun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Pensiwn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Llywodraeth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Leol</w:t>
      </w:r>
      <w:proofErr w:type="spellEnd"/>
      <w:r w:rsidRPr="006927F5">
        <w:rPr>
          <w:rFonts w:ascii="Arial" w:hAnsi="Arial" w:cs="Arial"/>
        </w:rPr>
        <w:t xml:space="preserve">, </w:t>
      </w:r>
      <w:proofErr w:type="spellStart"/>
      <w:r w:rsidRPr="006927F5">
        <w:rPr>
          <w:rFonts w:ascii="Arial" w:hAnsi="Arial" w:cs="Arial"/>
        </w:rPr>
        <w:t>megis</w:t>
      </w:r>
      <w:proofErr w:type="spellEnd"/>
      <w:r w:rsidRPr="006927F5">
        <w:rPr>
          <w:rFonts w:ascii="Arial" w:hAnsi="Arial" w:cs="Arial"/>
        </w:rPr>
        <w:t xml:space="preserve"> </w:t>
      </w:r>
      <w:proofErr w:type="spellStart"/>
      <w:r w:rsidRPr="006927F5">
        <w:rPr>
          <w:rFonts w:ascii="Arial" w:hAnsi="Arial" w:cs="Arial"/>
        </w:rPr>
        <w:t>Cyngor</w:t>
      </w:r>
      <w:proofErr w:type="spellEnd"/>
      <w:r w:rsidRPr="006927F5">
        <w:rPr>
          <w:rFonts w:ascii="Arial" w:hAnsi="Arial" w:cs="Arial"/>
        </w:rPr>
        <w:t xml:space="preserve"> Sir Powys, </w:t>
      </w:r>
      <w:proofErr w:type="spellStart"/>
      <w:r w:rsidRPr="006927F5">
        <w:rPr>
          <w:rFonts w:ascii="Arial" w:hAnsi="Arial" w:cs="Arial"/>
        </w:rPr>
        <w:t>sy'n</w:t>
      </w:r>
      <w:proofErr w:type="spellEnd"/>
      <w:r w:rsidRPr="006927F5">
        <w:rPr>
          <w:rFonts w:ascii="Arial" w:hAnsi="Arial" w:cs="Arial"/>
        </w:rPr>
        <w:t xml:space="preserve"> </w:t>
      </w:r>
      <w:proofErr w:type="spellStart"/>
      <w:r w:rsidRPr="006927F5">
        <w:rPr>
          <w:rFonts w:ascii="Arial" w:hAnsi="Arial" w:cs="Arial"/>
        </w:rPr>
        <w:t>gyfrifol</w:t>
      </w:r>
      <w:proofErr w:type="spellEnd"/>
      <w:r w:rsidRPr="006927F5">
        <w:rPr>
          <w:rFonts w:ascii="Arial" w:hAnsi="Arial" w:cs="Arial"/>
        </w:rPr>
        <w:t xml:space="preserve"> am </w:t>
      </w:r>
      <w:proofErr w:type="spellStart"/>
      <w:r w:rsidRPr="006927F5">
        <w:rPr>
          <w:rFonts w:ascii="Arial" w:hAnsi="Arial" w:cs="Arial"/>
        </w:rPr>
        <w:t>fuddsoddi</w:t>
      </w:r>
      <w:proofErr w:type="spellEnd"/>
      <w:r w:rsidRPr="006927F5">
        <w:rPr>
          <w:rFonts w:ascii="Arial" w:hAnsi="Arial" w:cs="Arial"/>
        </w:rPr>
        <w:t xml:space="preserve"> a </w:t>
      </w:r>
      <w:proofErr w:type="spellStart"/>
      <w:r w:rsidRPr="006927F5">
        <w:rPr>
          <w:rFonts w:ascii="Arial" w:hAnsi="Arial" w:cs="Arial"/>
        </w:rPr>
        <w:t>rheoli</w:t>
      </w:r>
      <w:proofErr w:type="spellEnd"/>
      <w:r w:rsidRPr="006927F5">
        <w:rPr>
          <w:rFonts w:ascii="Arial" w:hAnsi="Arial" w:cs="Arial"/>
        </w:rPr>
        <w:t xml:space="preserve"> </w:t>
      </w:r>
      <w:proofErr w:type="spellStart"/>
      <w:r w:rsidRPr="006927F5">
        <w:rPr>
          <w:rFonts w:ascii="Arial" w:hAnsi="Arial" w:cs="Arial"/>
        </w:rPr>
        <w:t>asedau</w:t>
      </w:r>
      <w:proofErr w:type="spellEnd"/>
      <w:r w:rsidRPr="006927F5">
        <w:rPr>
          <w:rFonts w:ascii="Arial" w:hAnsi="Arial" w:cs="Arial"/>
        </w:rPr>
        <w:t xml:space="preserve"> </w:t>
      </w:r>
      <w:proofErr w:type="spellStart"/>
      <w:r w:rsidR="007E6060" w:rsidRPr="00333095">
        <w:rPr>
          <w:rFonts w:ascii="Arial" w:hAnsi="Arial" w:cs="Arial"/>
        </w:rPr>
        <w:t>C</w:t>
      </w:r>
      <w:r w:rsidR="007E6060">
        <w:rPr>
          <w:rFonts w:ascii="Arial" w:hAnsi="Arial" w:cs="Arial"/>
        </w:rPr>
        <w:t>ynllun</w:t>
      </w:r>
      <w:proofErr w:type="spellEnd"/>
      <w:r w:rsidR="007E6060">
        <w:rPr>
          <w:rFonts w:ascii="Arial" w:hAnsi="Arial" w:cs="Arial"/>
        </w:rPr>
        <w:t xml:space="preserve"> </w:t>
      </w:r>
      <w:proofErr w:type="spellStart"/>
      <w:r w:rsidR="007E6060">
        <w:rPr>
          <w:rFonts w:ascii="Arial" w:hAnsi="Arial" w:cs="Arial"/>
        </w:rPr>
        <w:t>Pensiwn</w:t>
      </w:r>
      <w:proofErr w:type="spellEnd"/>
      <w:r w:rsidR="007E6060">
        <w:rPr>
          <w:rFonts w:ascii="Arial" w:hAnsi="Arial" w:cs="Arial"/>
        </w:rPr>
        <w:t xml:space="preserve"> </w:t>
      </w:r>
      <w:proofErr w:type="spellStart"/>
      <w:r w:rsidR="007E6060">
        <w:rPr>
          <w:rFonts w:ascii="Arial" w:hAnsi="Arial" w:cs="Arial"/>
        </w:rPr>
        <w:t>Llywodraeth</w:t>
      </w:r>
      <w:proofErr w:type="spellEnd"/>
      <w:r w:rsidR="007E6060">
        <w:rPr>
          <w:rFonts w:ascii="Arial" w:hAnsi="Arial" w:cs="Arial"/>
        </w:rPr>
        <w:t xml:space="preserve"> </w:t>
      </w:r>
      <w:proofErr w:type="spellStart"/>
      <w:r w:rsidR="007E6060">
        <w:rPr>
          <w:rFonts w:ascii="Arial" w:hAnsi="Arial" w:cs="Arial"/>
        </w:rPr>
        <w:t>Leol</w:t>
      </w:r>
      <w:proofErr w:type="spellEnd"/>
      <w:r w:rsidRPr="006927F5">
        <w:rPr>
          <w:rFonts w:ascii="Arial" w:hAnsi="Arial" w:cs="Arial"/>
        </w:rPr>
        <w:t xml:space="preserve">, </w:t>
      </w:r>
      <w:proofErr w:type="spellStart"/>
      <w:r w:rsidRPr="006927F5">
        <w:rPr>
          <w:rFonts w:ascii="Arial" w:hAnsi="Arial" w:cs="Arial"/>
        </w:rPr>
        <w:t>casglu</w:t>
      </w:r>
      <w:proofErr w:type="spellEnd"/>
      <w:r w:rsidRPr="006927F5">
        <w:rPr>
          <w:rFonts w:ascii="Arial" w:hAnsi="Arial" w:cs="Arial"/>
        </w:rPr>
        <w:t xml:space="preserve"> </w:t>
      </w:r>
      <w:proofErr w:type="spellStart"/>
      <w:r w:rsidRPr="006927F5">
        <w:rPr>
          <w:rFonts w:ascii="Arial" w:hAnsi="Arial" w:cs="Arial"/>
        </w:rPr>
        <w:t>cyfraniadau</w:t>
      </w:r>
      <w:proofErr w:type="spellEnd"/>
      <w:r w:rsidRPr="006927F5">
        <w:rPr>
          <w:rFonts w:ascii="Arial" w:hAnsi="Arial" w:cs="Arial"/>
        </w:rPr>
        <w:t xml:space="preserve"> </w:t>
      </w:r>
      <w:proofErr w:type="spellStart"/>
      <w:r w:rsidRPr="006927F5">
        <w:rPr>
          <w:rFonts w:ascii="Arial" w:hAnsi="Arial" w:cs="Arial"/>
        </w:rPr>
        <w:t>cyflogwyr</w:t>
      </w:r>
      <w:proofErr w:type="spellEnd"/>
      <w:r w:rsidRPr="006927F5">
        <w:rPr>
          <w:rFonts w:ascii="Arial" w:hAnsi="Arial" w:cs="Arial"/>
        </w:rPr>
        <w:t xml:space="preserve"> a </w:t>
      </w:r>
      <w:proofErr w:type="spellStart"/>
      <w:r w:rsidRPr="006927F5">
        <w:rPr>
          <w:rFonts w:ascii="Arial" w:hAnsi="Arial" w:cs="Arial"/>
        </w:rPr>
        <w:t>gweithwyr</w:t>
      </w:r>
      <w:proofErr w:type="spellEnd"/>
      <w:r w:rsidRPr="006927F5">
        <w:rPr>
          <w:rFonts w:ascii="Arial" w:hAnsi="Arial" w:cs="Arial"/>
        </w:rPr>
        <w:t xml:space="preserve">, a </w:t>
      </w:r>
      <w:proofErr w:type="spellStart"/>
      <w:r w:rsidRPr="006927F5">
        <w:rPr>
          <w:rFonts w:ascii="Arial" w:hAnsi="Arial" w:cs="Arial"/>
        </w:rPr>
        <w:t>thalu</w:t>
      </w:r>
      <w:proofErr w:type="spellEnd"/>
      <w:r w:rsidRPr="006927F5">
        <w:rPr>
          <w:rFonts w:ascii="Arial" w:hAnsi="Arial" w:cs="Arial"/>
        </w:rPr>
        <w:t xml:space="preserve"> </w:t>
      </w:r>
      <w:proofErr w:type="spellStart"/>
      <w:r w:rsidRPr="006927F5">
        <w:rPr>
          <w:rFonts w:ascii="Arial" w:hAnsi="Arial" w:cs="Arial"/>
        </w:rPr>
        <w:t>buddion</w:t>
      </w:r>
      <w:proofErr w:type="spellEnd"/>
      <w:r w:rsidRPr="006927F5">
        <w:rPr>
          <w:rFonts w:ascii="Arial" w:hAnsi="Arial" w:cs="Arial"/>
        </w:rPr>
        <w:t xml:space="preserve"> </w:t>
      </w:r>
      <w:proofErr w:type="spellStart"/>
      <w:r w:rsidRPr="006927F5">
        <w:rPr>
          <w:rFonts w:ascii="Arial" w:hAnsi="Arial" w:cs="Arial"/>
        </w:rPr>
        <w:t>pensiwn</w:t>
      </w:r>
      <w:proofErr w:type="spellEnd"/>
      <w:r w:rsidRPr="006927F5">
        <w:rPr>
          <w:rFonts w:ascii="Arial" w:hAnsi="Arial" w:cs="Arial"/>
        </w:rPr>
        <w:t>.</w:t>
      </w:r>
    </w:p>
    <w:p w14:paraId="39385878" w14:textId="77777777" w:rsidR="006927F5" w:rsidRPr="002623C5" w:rsidRDefault="006927F5" w:rsidP="002623C5">
      <w:pPr>
        <w:pStyle w:val="Default"/>
        <w:ind w:left="720"/>
        <w:rPr>
          <w:rFonts w:ascii="Arial" w:hAnsi="Arial" w:cs="Arial"/>
        </w:rPr>
      </w:pPr>
    </w:p>
    <w:p w14:paraId="797ECF67" w14:textId="66D42E0E" w:rsidR="002623C5" w:rsidRPr="002623C5" w:rsidRDefault="005B0BAB" w:rsidP="002623C5">
      <w:pPr>
        <w:pStyle w:val="Default"/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Mae</w:t>
      </w:r>
      <w:r w:rsidR="003C427A">
        <w:rPr>
          <w:rFonts w:ascii="Arial" w:hAnsi="Arial" w:cs="Arial"/>
        </w:rPr>
        <w:t>’r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E6060" w:rsidRPr="00973490">
        <w:rPr>
          <w:rFonts w:ascii="Arial" w:hAnsi="Arial" w:cs="Arial"/>
        </w:rPr>
        <w:t>Weinyddiaeth</w:t>
      </w:r>
      <w:proofErr w:type="spellEnd"/>
      <w:r w:rsidR="007E6060" w:rsidRPr="00973490">
        <w:rPr>
          <w:rFonts w:ascii="Arial" w:hAnsi="Arial" w:cs="Arial"/>
        </w:rPr>
        <w:t xml:space="preserve"> Tai, </w:t>
      </w:r>
      <w:proofErr w:type="spellStart"/>
      <w:r w:rsidR="007E6060" w:rsidRPr="00973490">
        <w:rPr>
          <w:rFonts w:ascii="Arial" w:hAnsi="Arial" w:cs="Arial"/>
        </w:rPr>
        <w:t>Cymunedau</w:t>
      </w:r>
      <w:proofErr w:type="spellEnd"/>
      <w:r w:rsidR="007E6060" w:rsidRPr="00973490">
        <w:rPr>
          <w:rFonts w:ascii="Arial" w:hAnsi="Arial" w:cs="Arial"/>
        </w:rPr>
        <w:t xml:space="preserve"> a </w:t>
      </w:r>
      <w:proofErr w:type="spellStart"/>
      <w:r w:rsidR="007E6060" w:rsidRPr="00973490">
        <w:rPr>
          <w:rFonts w:ascii="Arial" w:hAnsi="Arial" w:cs="Arial"/>
        </w:rPr>
        <w:t>Llywodraeth</w:t>
      </w:r>
      <w:proofErr w:type="spellEnd"/>
      <w:r w:rsidR="007E6060" w:rsidRPr="00973490">
        <w:rPr>
          <w:rFonts w:ascii="Arial" w:hAnsi="Arial" w:cs="Arial"/>
        </w:rPr>
        <w:t xml:space="preserve"> </w:t>
      </w:r>
      <w:proofErr w:type="spellStart"/>
      <w:r w:rsidR="007E6060" w:rsidRPr="00973490">
        <w:rPr>
          <w:rFonts w:ascii="Arial" w:hAnsi="Arial" w:cs="Arial"/>
        </w:rPr>
        <w:t>Leol</w:t>
      </w:r>
      <w:proofErr w:type="spellEnd"/>
      <w:r w:rsidR="007E6060" w:rsidRPr="0097349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cyhoeddi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canllawiau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statudol</w:t>
      </w:r>
      <w:proofErr w:type="spellEnd"/>
      <w:r>
        <w:rPr>
          <w:rFonts w:ascii="Arial" w:hAnsi="Arial" w:cs="Arial"/>
        </w:rPr>
        <w:t xml:space="preserve"> ac </w:t>
      </w:r>
      <w:proofErr w:type="spellStart"/>
      <w:r>
        <w:rPr>
          <w:rFonts w:ascii="Arial" w:hAnsi="Arial" w:cs="Arial"/>
        </w:rPr>
        <w:t>mae'n</w:t>
      </w:r>
      <w:proofErr w:type="spellEnd"/>
      <w:r>
        <w:rPr>
          <w:rFonts w:ascii="Arial" w:hAnsi="Arial" w:cs="Arial"/>
        </w:rPr>
        <w:t xml:space="preserve"> ofynnol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bob </w:t>
      </w:r>
      <w:proofErr w:type="spellStart"/>
      <w:r>
        <w:rPr>
          <w:rFonts w:ascii="Arial" w:hAnsi="Arial" w:cs="Arial"/>
        </w:rPr>
        <w:t>awdurdod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gweinydd</w:t>
      </w:r>
      <w:r w:rsidR="007877A8"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gyhoeddi</w:t>
      </w:r>
      <w:proofErr w:type="spellEnd"/>
      <w:r>
        <w:rPr>
          <w:rFonts w:ascii="Arial" w:hAnsi="Arial" w:cs="Arial"/>
        </w:rPr>
        <w:t xml:space="preserve"> </w:t>
      </w:r>
      <w:hyperlink r:id="rId11" w:history="1">
        <w:proofErr w:type="spellStart"/>
        <w:r w:rsidR="002623C5" w:rsidRPr="007A566A">
          <w:rPr>
            <w:rStyle w:val="Hyperlink"/>
            <w:rFonts w:ascii="Arial" w:hAnsi="Arial" w:cs="Arial"/>
          </w:rPr>
          <w:t>datganiad</w:t>
        </w:r>
        <w:proofErr w:type="spellEnd"/>
        <w:r w:rsidR="002623C5" w:rsidRPr="007A566A">
          <w:rPr>
            <w:rStyle w:val="Hyperlink"/>
            <w:rFonts w:ascii="Arial" w:hAnsi="Arial" w:cs="Arial"/>
          </w:rPr>
          <w:t xml:space="preserve"> </w:t>
        </w:r>
        <w:proofErr w:type="spellStart"/>
        <w:r w:rsidR="002623C5" w:rsidRPr="007A566A">
          <w:rPr>
            <w:rStyle w:val="Hyperlink"/>
            <w:rFonts w:ascii="Arial" w:hAnsi="Arial" w:cs="Arial"/>
          </w:rPr>
          <w:t>cydymffurfio</w:t>
        </w:r>
        <w:proofErr w:type="spellEnd"/>
        <w:r w:rsidR="002623C5" w:rsidRPr="007A566A">
          <w:rPr>
            <w:rStyle w:val="Hyperlink"/>
            <w:rFonts w:ascii="Arial" w:hAnsi="Arial" w:cs="Arial"/>
          </w:rPr>
          <w:t xml:space="preserve"> llywodraethu</w:t>
        </w:r>
      </w:hyperlink>
      <w:r w:rsidR="002623C5" w:rsidRPr="002623C5">
        <w:rPr>
          <w:rFonts w:ascii="Arial" w:hAnsi="Arial" w:cs="Arial"/>
        </w:rPr>
        <w:t xml:space="preserve"> ac egluro unrhyw ddiffyg cydymffurfio. Mae pob awdurdod gweinyddol yn destun archwiliad allanol blynyddol ac mae'n rhaid iddo gyhoeddi datganiadau ariannol archwiliedig ac </w:t>
      </w:r>
      <w:hyperlink r:id="rId12" w:history="1">
        <w:r w:rsidR="002623C5" w:rsidRPr="00183E47">
          <w:rPr>
            <w:rStyle w:val="Hyperlink"/>
            <w:rFonts w:ascii="Arial" w:hAnsi="Arial" w:cs="Arial"/>
          </w:rPr>
          <w:t>adroddiad blynyddol</w:t>
        </w:r>
      </w:hyperlink>
      <w:r w:rsidR="002623C5" w:rsidRPr="00183E47">
        <w:rPr>
          <w:rFonts w:ascii="Arial" w:hAnsi="Arial" w:cs="Arial"/>
        </w:rPr>
        <w:t>.</w:t>
      </w:r>
    </w:p>
    <w:p w14:paraId="10E78E8B" w14:textId="77777777" w:rsidR="002623C5" w:rsidRPr="002623C5" w:rsidRDefault="002623C5" w:rsidP="002623C5">
      <w:pPr>
        <w:pStyle w:val="Default"/>
        <w:ind w:left="720"/>
        <w:rPr>
          <w:rFonts w:ascii="Arial" w:hAnsi="Arial" w:cs="Arial"/>
        </w:rPr>
      </w:pPr>
    </w:p>
    <w:p w14:paraId="498A8928" w14:textId="018F8A48" w:rsidR="002623C5" w:rsidRDefault="002623C5" w:rsidP="002623C5">
      <w:pPr>
        <w:pStyle w:val="Default"/>
        <w:ind w:left="720"/>
        <w:rPr>
          <w:rFonts w:ascii="Arial" w:hAnsi="Arial" w:cs="Arial"/>
        </w:rPr>
      </w:pPr>
      <w:r w:rsidRPr="002623C5">
        <w:rPr>
          <w:rFonts w:ascii="Arial" w:hAnsi="Arial" w:cs="Arial"/>
        </w:rPr>
        <w:t xml:space="preserve">Rôl Bwrdd Cynghori'r Cynllun </w:t>
      </w:r>
      <w:proofErr w:type="spellStart"/>
      <w:r w:rsidRPr="002623C5">
        <w:rPr>
          <w:rFonts w:ascii="Arial" w:hAnsi="Arial" w:cs="Arial"/>
        </w:rPr>
        <w:t>yw</w:t>
      </w:r>
      <w:proofErr w:type="spellEnd"/>
      <w:r w:rsidRPr="002623C5">
        <w:rPr>
          <w:rFonts w:ascii="Arial" w:hAnsi="Arial" w:cs="Arial"/>
        </w:rPr>
        <w:t xml:space="preserve"> </w:t>
      </w:r>
      <w:proofErr w:type="spellStart"/>
      <w:r w:rsidRPr="002623C5">
        <w:rPr>
          <w:rFonts w:ascii="Arial" w:hAnsi="Arial" w:cs="Arial"/>
        </w:rPr>
        <w:t>helpu</w:t>
      </w:r>
      <w:proofErr w:type="spellEnd"/>
      <w:r w:rsidRPr="002623C5">
        <w:rPr>
          <w:rFonts w:ascii="Arial" w:hAnsi="Arial" w:cs="Arial"/>
        </w:rPr>
        <w:t xml:space="preserve"> a </w:t>
      </w:r>
      <w:proofErr w:type="spellStart"/>
      <w:r w:rsidRPr="002623C5">
        <w:rPr>
          <w:rFonts w:ascii="Arial" w:hAnsi="Arial" w:cs="Arial"/>
        </w:rPr>
        <w:t>chefnogi</w:t>
      </w:r>
      <w:r w:rsidR="003C427A">
        <w:rPr>
          <w:rFonts w:ascii="Arial" w:hAnsi="Arial" w:cs="Arial"/>
        </w:rPr>
        <w:t>’r</w:t>
      </w:r>
      <w:proofErr w:type="spellEnd"/>
      <w:r w:rsidRPr="002623C5">
        <w:rPr>
          <w:rFonts w:ascii="Arial" w:hAnsi="Arial" w:cs="Arial"/>
        </w:rPr>
        <w:t xml:space="preserve"> </w:t>
      </w:r>
      <w:proofErr w:type="spellStart"/>
      <w:r w:rsidR="003C427A" w:rsidRPr="00973490">
        <w:rPr>
          <w:rFonts w:ascii="Arial" w:hAnsi="Arial" w:cs="Arial"/>
        </w:rPr>
        <w:t>Weinyddiaeth</w:t>
      </w:r>
      <w:proofErr w:type="spellEnd"/>
      <w:r w:rsidR="003C427A" w:rsidRPr="00973490">
        <w:rPr>
          <w:rFonts w:ascii="Arial" w:hAnsi="Arial" w:cs="Arial"/>
        </w:rPr>
        <w:t xml:space="preserve"> Tai, </w:t>
      </w:r>
      <w:proofErr w:type="spellStart"/>
      <w:r w:rsidR="003C427A" w:rsidRPr="00973490">
        <w:rPr>
          <w:rFonts w:ascii="Arial" w:hAnsi="Arial" w:cs="Arial"/>
        </w:rPr>
        <w:t>Cymunedau</w:t>
      </w:r>
      <w:proofErr w:type="spellEnd"/>
      <w:r w:rsidR="003C427A" w:rsidRPr="00973490">
        <w:rPr>
          <w:rFonts w:ascii="Arial" w:hAnsi="Arial" w:cs="Arial"/>
        </w:rPr>
        <w:t xml:space="preserve"> a </w:t>
      </w:r>
      <w:proofErr w:type="spellStart"/>
      <w:r w:rsidR="003C427A" w:rsidRPr="00973490">
        <w:rPr>
          <w:rFonts w:ascii="Arial" w:hAnsi="Arial" w:cs="Arial"/>
        </w:rPr>
        <w:t>Llywodraeth</w:t>
      </w:r>
      <w:proofErr w:type="spellEnd"/>
      <w:r w:rsidR="003C427A" w:rsidRPr="00973490">
        <w:rPr>
          <w:rFonts w:ascii="Arial" w:hAnsi="Arial" w:cs="Arial"/>
        </w:rPr>
        <w:t xml:space="preserve"> </w:t>
      </w:r>
      <w:proofErr w:type="spellStart"/>
      <w:r w:rsidR="003C427A" w:rsidRPr="00973490">
        <w:rPr>
          <w:rFonts w:ascii="Arial" w:hAnsi="Arial" w:cs="Arial"/>
        </w:rPr>
        <w:t>Leo</w:t>
      </w:r>
      <w:r w:rsidR="003C427A">
        <w:rPr>
          <w:rFonts w:ascii="Arial" w:hAnsi="Arial" w:cs="Arial"/>
        </w:rPr>
        <w:t>l</w:t>
      </w:r>
      <w:proofErr w:type="spellEnd"/>
      <w:r w:rsidR="003C427A">
        <w:rPr>
          <w:rFonts w:ascii="Arial" w:hAnsi="Arial" w:cs="Arial"/>
        </w:rPr>
        <w:t xml:space="preserve"> </w:t>
      </w:r>
      <w:r w:rsidRPr="002623C5">
        <w:rPr>
          <w:rFonts w:ascii="Arial" w:hAnsi="Arial" w:cs="Arial"/>
        </w:rPr>
        <w:t xml:space="preserve">ac </w:t>
      </w:r>
      <w:proofErr w:type="spellStart"/>
      <w:r w:rsidRPr="002623C5">
        <w:rPr>
          <w:rFonts w:ascii="Arial" w:hAnsi="Arial" w:cs="Arial"/>
        </w:rPr>
        <w:t>awdurdodau</w:t>
      </w:r>
      <w:proofErr w:type="spellEnd"/>
      <w:r w:rsidRPr="002623C5">
        <w:rPr>
          <w:rFonts w:ascii="Arial" w:hAnsi="Arial" w:cs="Arial"/>
        </w:rPr>
        <w:t xml:space="preserve"> </w:t>
      </w:r>
      <w:proofErr w:type="spellStart"/>
      <w:r w:rsidRPr="002623C5">
        <w:rPr>
          <w:rFonts w:ascii="Arial" w:hAnsi="Arial" w:cs="Arial"/>
        </w:rPr>
        <w:t>gweinyddol</w:t>
      </w:r>
      <w:proofErr w:type="spellEnd"/>
      <w:r w:rsidRPr="002623C5">
        <w:rPr>
          <w:rFonts w:ascii="Arial" w:hAnsi="Arial" w:cs="Arial"/>
        </w:rPr>
        <w:t xml:space="preserve"> i gyflawni eu dyletswyddau a'u rhwymedigaethau statudol. </w:t>
      </w:r>
    </w:p>
    <w:p w14:paraId="41F7A6E0" w14:textId="77777777" w:rsidR="004E1EB8" w:rsidRDefault="004E1EB8" w:rsidP="002623C5">
      <w:pPr>
        <w:pStyle w:val="Default"/>
        <w:ind w:left="720"/>
        <w:rPr>
          <w:rFonts w:ascii="Arial" w:hAnsi="Arial" w:cs="Arial"/>
        </w:rPr>
      </w:pPr>
    </w:p>
    <w:p w14:paraId="196FD2B7" w14:textId="77777777" w:rsidR="008B7B46" w:rsidRDefault="008B7B46" w:rsidP="008B7B46">
      <w:pPr>
        <w:pStyle w:val="Default"/>
        <w:rPr>
          <w:rFonts w:ascii="Arial" w:hAnsi="Arial" w:cs="Arial"/>
        </w:rPr>
      </w:pPr>
    </w:p>
    <w:p w14:paraId="20387AFD" w14:textId="30E0D70F" w:rsidR="008B7B46" w:rsidRDefault="008B7B46" w:rsidP="008B7B46">
      <w:pPr>
        <w:pStyle w:val="Default"/>
        <w:rPr>
          <w:rFonts w:ascii="Arial" w:hAnsi="Arial" w:cs="Arial"/>
          <w:b/>
          <w:bCs/>
        </w:rPr>
      </w:pPr>
      <w:r w:rsidRPr="007C643B">
        <w:rPr>
          <w:rFonts w:ascii="Arial" w:hAnsi="Arial" w:cs="Arial"/>
          <w:b/>
          <w:bCs/>
        </w:rPr>
        <w:t>1.4</w:t>
      </w:r>
      <w:r w:rsidRPr="007C643B">
        <w:rPr>
          <w:rFonts w:ascii="Arial" w:hAnsi="Arial" w:cs="Arial"/>
          <w:b/>
          <w:bCs/>
        </w:rPr>
        <w:tab/>
      </w:r>
      <w:r w:rsidR="007C643B" w:rsidRPr="007C643B">
        <w:rPr>
          <w:rFonts w:ascii="Arial" w:hAnsi="Arial" w:cs="Arial"/>
          <w:b/>
          <w:bCs/>
        </w:rPr>
        <w:t>Datganiad Cenhadaeth ac Amcanion Cronfa Bensiwn Powys</w:t>
      </w:r>
    </w:p>
    <w:p w14:paraId="7223F3DE" w14:textId="77777777" w:rsidR="007C643B" w:rsidRDefault="007C643B" w:rsidP="008B7B46">
      <w:pPr>
        <w:pStyle w:val="Default"/>
        <w:rPr>
          <w:rFonts w:ascii="Arial" w:hAnsi="Arial" w:cs="Arial"/>
          <w:b/>
          <w:bCs/>
        </w:rPr>
      </w:pPr>
    </w:p>
    <w:p w14:paraId="5CCEE94D" w14:textId="148EED1D" w:rsidR="008935C5" w:rsidRPr="008935C5" w:rsidRDefault="008935C5" w:rsidP="008935C5">
      <w:pPr>
        <w:pStyle w:val="Default"/>
        <w:ind w:left="1440" w:hanging="720"/>
        <w:rPr>
          <w:rFonts w:ascii="Arial" w:hAnsi="Arial" w:cs="Arial"/>
        </w:rPr>
      </w:pPr>
      <w:r w:rsidRPr="008935C5">
        <w:rPr>
          <w:rFonts w:ascii="Arial" w:hAnsi="Arial" w:cs="Arial"/>
        </w:rPr>
        <w:t>1.</w:t>
      </w:r>
      <w:r w:rsidRPr="008935C5">
        <w:rPr>
          <w:rFonts w:ascii="Arial" w:hAnsi="Arial" w:cs="Arial"/>
        </w:rPr>
        <w:tab/>
        <w:t xml:space="preserve">Darparu </w:t>
      </w:r>
      <w:proofErr w:type="spellStart"/>
      <w:r w:rsidR="00E972B2" w:rsidRPr="00E972B2">
        <w:rPr>
          <w:rFonts w:ascii="Arial" w:hAnsi="Arial" w:cs="Arial"/>
        </w:rPr>
        <w:t>gwasanaeth</w:t>
      </w:r>
      <w:proofErr w:type="spellEnd"/>
      <w:r w:rsidR="00E972B2" w:rsidRPr="00E972B2">
        <w:rPr>
          <w:rFonts w:ascii="Arial" w:hAnsi="Arial" w:cs="Arial"/>
        </w:rPr>
        <w:t xml:space="preserve"> cost </w:t>
      </w:r>
      <w:proofErr w:type="spellStart"/>
      <w:r w:rsidR="00E972B2" w:rsidRPr="00E972B2">
        <w:rPr>
          <w:rFonts w:ascii="Arial" w:hAnsi="Arial" w:cs="Arial"/>
        </w:rPr>
        <w:t>effeithiol</w:t>
      </w:r>
      <w:proofErr w:type="spellEnd"/>
      <w:r w:rsidR="00E972B2" w:rsidRPr="00E972B2">
        <w:rPr>
          <w:rFonts w:ascii="Arial" w:hAnsi="Arial" w:cs="Arial"/>
        </w:rPr>
        <w:t xml:space="preserve">, </w:t>
      </w:r>
      <w:proofErr w:type="spellStart"/>
      <w:r w:rsidR="00E972B2" w:rsidRPr="00E972B2">
        <w:rPr>
          <w:rFonts w:ascii="Arial" w:hAnsi="Arial" w:cs="Arial"/>
        </w:rPr>
        <w:t>proffesiynol</w:t>
      </w:r>
      <w:proofErr w:type="spellEnd"/>
      <w:r w:rsidR="00E972B2" w:rsidRPr="00E972B2">
        <w:rPr>
          <w:rFonts w:ascii="Arial" w:hAnsi="Arial" w:cs="Arial"/>
        </w:rPr>
        <w:t xml:space="preserve">, </w:t>
      </w:r>
      <w:proofErr w:type="spellStart"/>
      <w:r w:rsidR="00E972B2" w:rsidRPr="00E972B2">
        <w:rPr>
          <w:rFonts w:ascii="Arial" w:hAnsi="Arial" w:cs="Arial"/>
        </w:rPr>
        <w:t>blaengar</w:t>
      </w:r>
      <w:proofErr w:type="spellEnd"/>
      <w:r w:rsidR="00E972B2" w:rsidRPr="00E972B2">
        <w:rPr>
          <w:rFonts w:ascii="Arial" w:hAnsi="Arial" w:cs="Arial"/>
        </w:rPr>
        <w:t xml:space="preserve">, o </w:t>
      </w:r>
      <w:proofErr w:type="spellStart"/>
      <w:r w:rsidR="00E972B2" w:rsidRPr="00E972B2">
        <w:rPr>
          <w:rFonts w:ascii="Arial" w:hAnsi="Arial" w:cs="Arial"/>
        </w:rPr>
        <w:t>ansawdd</w:t>
      </w:r>
      <w:proofErr w:type="spellEnd"/>
      <w:r w:rsidR="00E972B2" w:rsidRPr="00E972B2">
        <w:rPr>
          <w:rFonts w:ascii="Arial" w:hAnsi="Arial" w:cs="Arial"/>
        </w:rPr>
        <w:t xml:space="preserve"> </w:t>
      </w:r>
      <w:proofErr w:type="spellStart"/>
      <w:r w:rsidR="00E972B2" w:rsidRPr="00E972B2">
        <w:rPr>
          <w:rFonts w:ascii="Arial" w:hAnsi="Arial" w:cs="Arial"/>
        </w:rPr>
        <w:t>uchel</w:t>
      </w:r>
      <w:proofErr w:type="spellEnd"/>
      <w:r w:rsidR="00E972B2" w:rsidRPr="00E972B2">
        <w:rPr>
          <w:rFonts w:ascii="Arial" w:hAnsi="Arial" w:cs="Arial"/>
        </w:rPr>
        <w:t xml:space="preserve"> </w:t>
      </w:r>
      <w:proofErr w:type="spellStart"/>
      <w:r w:rsidR="00E972B2" w:rsidRPr="00E972B2">
        <w:rPr>
          <w:rFonts w:ascii="Arial" w:hAnsi="Arial" w:cs="Arial"/>
        </w:rPr>
        <w:t>i</w:t>
      </w:r>
      <w:proofErr w:type="spellEnd"/>
      <w:r w:rsidR="00E972B2" w:rsidRPr="00E972B2">
        <w:rPr>
          <w:rFonts w:ascii="Arial" w:hAnsi="Arial" w:cs="Arial"/>
        </w:rPr>
        <w:t xml:space="preserve"> </w:t>
      </w:r>
      <w:proofErr w:type="spellStart"/>
      <w:r w:rsidR="00E972B2" w:rsidRPr="00E972B2">
        <w:rPr>
          <w:rFonts w:ascii="Arial" w:hAnsi="Arial" w:cs="Arial"/>
        </w:rPr>
        <w:t>aelodau'r</w:t>
      </w:r>
      <w:proofErr w:type="spellEnd"/>
      <w:r w:rsidR="00E972B2" w:rsidRPr="00E972B2">
        <w:rPr>
          <w:rFonts w:ascii="Arial" w:hAnsi="Arial" w:cs="Arial"/>
        </w:rPr>
        <w:t xml:space="preserve"> </w:t>
      </w:r>
      <w:proofErr w:type="spellStart"/>
      <w:r w:rsidR="00E972B2" w:rsidRPr="00E972B2">
        <w:rPr>
          <w:rFonts w:ascii="Arial" w:hAnsi="Arial" w:cs="Arial"/>
        </w:rPr>
        <w:t>cynllun</w:t>
      </w:r>
      <w:proofErr w:type="spellEnd"/>
      <w:r w:rsidR="00E972B2" w:rsidRPr="00E972B2">
        <w:rPr>
          <w:rFonts w:ascii="Arial" w:hAnsi="Arial" w:cs="Arial"/>
        </w:rPr>
        <w:t xml:space="preserve"> a </w:t>
      </w:r>
      <w:proofErr w:type="spellStart"/>
      <w:r w:rsidR="00E972B2" w:rsidRPr="00E972B2">
        <w:rPr>
          <w:rFonts w:ascii="Arial" w:hAnsi="Arial" w:cs="Arial"/>
        </w:rPr>
        <w:t>rhanddeiliaid</w:t>
      </w:r>
      <w:proofErr w:type="spellEnd"/>
      <w:r w:rsidR="00E972B2" w:rsidRPr="00E972B2">
        <w:rPr>
          <w:rFonts w:ascii="Arial" w:hAnsi="Arial" w:cs="Arial"/>
        </w:rPr>
        <w:t xml:space="preserve">, </w:t>
      </w:r>
      <w:proofErr w:type="spellStart"/>
      <w:r w:rsidR="00E972B2" w:rsidRPr="00E972B2">
        <w:rPr>
          <w:rFonts w:ascii="Arial" w:hAnsi="Arial" w:cs="Arial"/>
        </w:rPr>
        <w:t>yn</w:t>
      </w:r>
      <w:proofErr w:type="spellEnd"/>
      <w:r w:rsidR="00E972B2" w:rsidRPr="00E972B2">
        <w:rPr>
          <w:rFonts w:ascii="Arial" w:hAnsi="Arial" w:cs="Arial"/>
        </w:rPr>
        <w:t xml:space="preserve"> </w:t>
      </w:r>
      <w:proofErr w:type="spellStart"/>
      <w:r w:rsidR="00E972B2" w:rsidRPr="00E972B2">
        <w:rPr>
          <w:rFonts w:ascii="Arial" w:hAnsi="Arial" w:cs="Arial"/>
        </w:rPr>
        <w:t>unol</w:t>
      </w:r>
      <w:proofErr w:type="spellEnd"/>
      <w:r w:rsidR="00E972B2" w:rsidRPr="00E972B2">
        <w:rPr>
          <w:rFonts w:ascii="Arial" w:hAnsi="Arial" w:cs="Arial"/>
        </w:rPr>
        <w:t xml:space="preserve"> â </w:t>
      </w:r>
      <w:proofErr w:type="spellStart"/>
      <w:r w:rsidR="00E972B2" w:rsidRPr="00E972B2">
        <w:rPr>
          <w:rFonts w:ascii="Arial" w:hAnsi="Arial" w:cs="Arial"/>
        </w:rPr>
        <w:t>deddfwriaeth</w:t>
      </w:r>
      <w:proofErr w:type="spellEnd"/>
      <w:r w:rsidR="00E972B2" w:rsidRPr="00E972B2">
        <w:rPr>
          <w:rFonts w:ascii="Arial" w:hAnsi="Arial" w:cs="Arial"/>
        </w:rPr>
        <w:t xml:space="preserve"> </w:t>
      </w:r>
      <w:proofErr w:type="spellStart"/>
      <w:r w:rsidR="00E972B2" w:rsidRPr="00E972B2">
        <w:rPr>
          <w:rFonts w:ascii="Arial" w:hAnsi="Arial" w:cs="Arial"/>
        </w:rPr>
        <w:t>briodol</w:t>
      </w:r>
      <w:proofErr w:type="spellEnd"/>
      <w:r w:rsidR="00E972B2" w:rsidRPr="00E972B2">
        <w:rPr>
          <w:rFonts w:ascii="Arial" w:hAnsi="Arial" w:cs="Arial"/>
        </w:rPr>
        <w:t>.</w:t>
      </w:r>
    </w:p>
    <w:p w14:paraId="08D907EB" w14:textId="7A978B5C" w:rsidR="008935C5" w:rsidRPr="008935C5" w:rsidRDefault="008935C5" w:rsidP="008935C5">
      <w:pPr>
        <w:pStyle w:val="Default"/>
        <w:ind w:left="1440" w:hanging="720"/>
        <w:rPr>
          <w:rFonts w:ascii="Arial" w:hAnsi="Arial" w:cs="Arial"/>
        </w:rPr>
      </w:pPr>
      <w:r w:rsidRPr="008935C5">
        <w:rPr>
          <w:rFonts w:ascii="Arial" w:hAnsi="Arial" w:cs="Arial"/>
        </w:rPr>
        <w:t>2.</w:t>
      </w:r>
      <w:r w:rsidRPr="008935C5">
        <w:rPr>
          <w:rFonts w:ascii="Arial" w:hAnsi="Arial" w:cs="Arial"/>
        </w:rPr>
        <w:tab/>
      </w:r>
      <w:proofErr w:type="spellStart"/>
      <w:r w:rsidR="00600D89">
        <w:rPr>
          <w:rFonts w:ascii="Arial" w:hAnsi="Arial" w:cs="Arial"/>
        </w:rPr>
        <w:t>Aelodau</w:t>
      </w:r>
      <w:proofErr w:type="spellEnd"/>
      <w:r w:rsidR="00600D89">
        <w:rPr>
          <w:rFonts w:ascii="Arial" w:hAnsi="Arial" w:cs="Arial"/>
        </w:rPr>
        <w:t xml:space="preserve"> </w:t>
      </w:r>
      <w:proofErr w:type="spellStart"/>
      <w:r w:rsidR="00E8024B" w:rsidRPr="00E8024B">
        <w:rPr>
          <w:rFonts w:ascii="Arial" w:hAnsi="Arial" w:cs="Arial"/>
        </w:rPr>
        <w:t>gwybodus</w:t>
      </w:r>
      <w:proofErr w:type="spellEnd"/>
      <w:r w:rsidR="00E8024B" w:rsidRPr="00E8024B">
        <w:rPr>
          <w:rFonts w:ascii="Arial" w:hAnsi="Arial" w:cs="Arial"/>
        </w:rPr>
        <w:t xml:space="preserve"> </w:t>
      </w:r>
      <w:proofErr w:type="spellStart"/>
      <w:r w:rsidR="00E8024B" w:rsidRPr="00E8024B">
        <w:rPr>
          <w:rFonts w:ascii="Arial" w:hAnsi="Arial" w:cs="Arial"/>
        </w:rPr>
        <w:t>o'r</w:t>
      </w:r>
      <w:proofErr w:type="spellEnd"/>
      <w:r w:rsidR="00E8024B" w:rsidRPr="00E8024B">
        <w:rPr>
          <w:rFonts w:ascii="Arial" w:hAnsi="Arial" w:cs="Arial"/>
        </w:rPr>
        <w:t xml:space="preserve"> </w:t>
      </w:r>
      <w:proofErr w:type="spellStart"/>
      <w:r w:rsidR="00E8024B" w:rsidRPr="00E8024B">
        <w:rPr>
          <w:rFonts w:ascii="Arial" w:hAnsi="Arial" w:cs="Arial"/>
        </w:rPr>
        <w:t>cynllun</w:t>
      </w:r>
      <w:proofErr w:type="spellEnd"/>
      <w:r w:rsidR="00E8024B" w:rsidRPr="00E8024B">
        <w:rPr>
          <w:rFonts w:ascii="Arial" w:hAnsi="Arial" w:cs="Arial"/>
        </w:rPr>
        <w:t xml:space="preserve"> </w:t>
      </w:r>
      <w:proofErr w:type="spellStart"/>
      <w:r w:rsidR="00E8024B" w:rsidRPr="00E8024B">
        <w:rPr>
          <w:rFonts w:ascii="Arial" w:hAnsi="Arial" w:cs="Arial"/>
        </w:rPr>
        <w:t>sy'n</w:t>
      </w:r>
      <w:proofErr w:type="spellEnd"/>
      <w:r w:rsidR="00E8024B" w:rsidRPr="00E8024B">
        <w:rPr>
          <w:rFonts w:ascii="Arial" w:hAnsi="Arial" w:cs="Arial"/>
        </w:rPr>
        <w:t xml:space="preserve"> </w:t>
      </w:r>
      <w:proofErr w:type="spellStart"/>
      <w:r w:rsidR="00E8024B" w:rsidRPr="00E8024B">
        <w:rPr>
          <w:rFonts w:ascii="Arial" w:hAnsi="Arial" w:cs="Arial"/>
        </w:rPr>
        <w:t>hunan-weinyddu</w:t>
      </w:r>
      <w:proofErr w:type="spellEnd"/>
      <w:r w:rsidR="00E8024B" w:rsidRPr="00E8024B">
        <w:rPr>
          <w:rFonts w:ascii="Arial" w:hAnsi="Arial" w:cs="Arial"/>
        </w:rPr>
        <w:t xml:space="preserve"> </w:t>
      </w:r>
      <w:proofErr w:type="spellStart"/>
      <w:r w:rsidR="00E8024B" w:rsidRPr="00E8024B">
        <w:rPr>
          <w:rFonts w:ascii="Arial" w:hAnsi="Arial" w:cs="Arial"/>
        </w:rPr>
        <w:t>lle</w:t>
      </w:r>
      <w:proofErr w:type="spellEnd"/>
      <w:r w:rsidR="00E8024B" w:rsidRPr="00E8024B">
        <w:rPr>
          <w:rFonts w:ascii="Arial" w:hAnsi="Arial" w:cs="Arial"/>
        </w:rPr>
        <w:t xml:space="preserve"> </w:t>
      </w:r>
      <w:proofErr w:type="spellStart"/>
      <w:r w:rsidR="00E8024B" w:rsidRPr="00E8024B">
        <w:rPr>
          <w:rFonts w:ascii="Arial" w:hAnsi="Arial" w:cs="Arial"/>
        </w:rPr>
        <w:t>bo'n</w:t>
      </w:r>
      <w:proofErr w:type="spellEnd"/>
      <w:r w:rsidR="00E8024B" w:rsidRPr="00E8024B">
        <w:rPr>
          <w:rFonts w:ascii="Arial" w:hAnsi="Arial" w:cs="Arial"/>
        </w:rPr>
        <w:t xml:space="preserve"> </w:t>
      </w:r>
      <w:proofErr w:type="spellStart"/>
      <w:r w:rsidR="00E8024B" w:rsidRPr="00E8024B">
        <w:rPr>
          <w:rFonts w:ascii="Arial" w:hAnsi="Arial" w:cs="Arial"/>
        </w:rPr>
        <w:t>briodol</w:t>
      </w:r>
      <w:proofErr w:type="spellEnd"/>
      <w:r w:rsidR="00E8024B" w:rsidRPr="00E8024B">
        <w:rPr>
          <w:rFonts w:ascii="Arial" w:hAnsi="Arial" w:cs="Arial"/>
        </w:rPr>
        <w:t xml:space="preserve"> ac </w:t>
      </w:r>
      <w:proofErr w:type="spellStart"/>
      <w:r w:rsidR="00E8024B" w:rsidRPr="00E8024B">
        <w:rPr>
          <w:rFonts w:ascii="Arial" w:hAnsi="Arial" w:cs="Arial"/>
        </w:rPr>
        <w:t>yn</w:t>
      </w:r>
      <w:proofErr w:type="spellEnd"/>
      <w:r w:rsidR="00E8024B" w:rsidRPr="00E8024B">
        <w:rPr>
          <w:rFonts w:ascii="Arial" w:hAnsi="Arial" w:cs="Arial"/>
        </w:rPr>
        <w:t xml:space="preserve"> </w:t>
      </w:r>
      <w:proofErr w:type="spellStart"/>
      <w:r w:rsidR="00E8024B" w:rsidRPr="00E8024B">
        <w:rPr>
          <w:rFonts w:ascii="Arial" w:hAnsi="Arial" w:cs="Arial"/>
        </w:rPr>
        <w:t>gwneud</w:t>
      </w:r>
      <w:proofErr w:type="spellEnd"/>
      <w:r w:rsidR="00E8024B" w:rsidRPr="00E8024B">
        <w:rPr>
          <w:rFonts w:ascii="Arial" w:hAnsi="Arial" w:cs="Arial"/>
        </w:rPr>
        <w:t xml:space="preserve"> y </w:t>
      </w:r>
      <w:proofErr w:type="spellStart"/>
      <w:r w:rsidR="00E8024B" w:rsidRPr="00E8024B">
        <w:rPr>
          <w:rFonts w:ascii="Arial" w:hAnsi="Arial" w:cs="Arial"/>
        </w:rPr>
        <w:t>defnydd</w:t>
      </w:r>
      <w:proofErr w:type="spellEnd"/>
      <w:r w:rsidR="00E8024B" w:rsidRPr="00E8024B">
        <w:rPr>
          <w:rFonts w:ascii="Arial" w:hAnsi="Arial" w:cs="Arial"/>
        </w:rPr>
        <w:t xml:space="preserve"> </w:t>
      </w:r>
      <w:proofErr w:type="spellStart"/>
      <w:r w:rsidR="00E8024B" w:rsidRPr="00E8024B">
        <w:rPr>
          <w:rFonts w:ascii="Arial" w:hAnsi="Arial" w:cs="Arial"/>
        </w:rPr>
        <w:t>gorau</w:t>
      </w:r>
      <w:proofErr w:type="spellEnd"/>
      <w:r w:rsidR="00E8024B" w:rsidRPr="00E8024B">
        <w:rPr>
          <w:rFonts w:ascii="Arial" w:hAnsi="Arial" w:cs="Arial"/>
        </w:rPr>
        <w:t xml:space="preserve"> o </w:t>
      </w:r>
      <w:proofErr w:type="spellStart"/>
      <w:r w:rsidR="00E8024B" w:rsidRPr="00E8024B">
        <w:rPr>
          <w:rFonts w:ascii="Arial" w:hAnsi="Arial" w:cs="Arial"/>
        </w:rPr>
        <w:t>dechnoleg</w:t>
      </w:r>
      <w:proofErr w:type="spellEnd"/>
      <w:r w:rsidR="00E8024B" w:rsidRPr="00E8024B">
        <w:rPr>
          <w:rFonts w:ascii="Arial" w:hAnsi="Arial" w:cs="Arial"/>
        </w:rPr>
        <w:t>.</w:t>
      </w:r>
    </w:p>
    <w:p w14:paraId="091166CA" w14:textId="1A74312D" w:rsidR="008935C5" w:rsidRPr="008935C5" w:rsidRDefault="008935C5" w:rsidP="008935C5">
      <w:pPr>
        <w:pStyle w:val="Default"/>
        <w:ind w:left="1440" w:hanging="720"/>
        <w:rPr>
          <w:rFonts w:ascii="Arial" w:hAnsi="Arial" w:cs="Arial"/>
        </w:rPr>
      </w:pPr>
      <w:r w:rsidRPr="008935C5">
        <w:rPr>
          <w:rFonts w:ascii="Arial" w:hAnsi="Arial" w:cs="Arial"/>
        </w:rPr>
        <w:lastRenderedPageBreak/>
        <w:t>3.</w:t>
      </w:r>
      <w:r w:rsidRPr="008935C5">
        <w:rPr>
          <w:rFonts w:ascii="Arial" w:hAnsi="Arial" w:cs="Arial"/>
        </w:rPr>
        <w:tab/>
      </w:r>
      <w:r w:rsidR="00600D89">
        <w:rPr>
          <w:rFonts w:ascii="Arial" w:hAnsi="Arial" w:cs="Arial"/>
        </w:rPr>
        <w:t xml:space="preserve">Staff </w:t>
      </w:r>
      <w:proofErr w:type="spellStart"/>
      <w:r w:rsidR="00DA0A44" w:rsidRPr="00DA0A44">
        <w:rPr>
          <w:rFonts w:ascii="Arial" w:hAnsi="Arial" w:cs="Arial"/>
        </w:rPr>
        <w:t>gwybodus</w:t>
      </w:r>
      <w:proofErr w:type="spellEnd"/>
      <w:r w:rsidR="00DA0A44" w:rsidRPr="00DA0A44">
        <w:rPr>
          <w:rFonts w:ascii="Arial" w:hAnsi="Arial" w:cs="Arial"/>
        </w:rPr>
        <w:t xml:space="preserve">, </w:t>
      </w:r>
      <w:proofErr w:type="spellStart"/>
      <w:r w:rsidR="00DA0A44" w:rsidRPr="00DA0A44">
        <w:rPr>
          <w:rFonts w:ascii="Arial" w:hAnsi="Arial" w:cs="Arial"/>
        </w:rPr>
        <w:t>cymwys</w:t>
      </w:r>
      <w:proofErr w:type="spellEnd"/>
      <w:r w:rsidR="00DA0A44" w:rsidRPr="00DA0A44">
        <w:rPr>
          <w:rFonts w:ascii="Arial" w:hAnsi="Arial" w:cs="Arial"/>
        </w:rPr>
        <w:t xml:space="preserve"> a </w:t>
      </w:r>
      <w:proofErr w:type="spellStart"/>
      <w:r w:rsidR="00DA0A44" w:rsidRPr="00DA0A44">
        <w:rPr>
          <w:rFonts w:ascii="Arial" w:hAnsi="Arial" w:cs="Arial"/>
        </w:rPr>
        <w:t>brwdfrydig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wedi'u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hyfforddi'n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dda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gydag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amcanion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heriol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ond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cyraeddadwy</w:t>
      </w:r>
      <w:proofErr w:type="spellEnd"/>
      <w:r w:rsidR="00DA0A44" w:rsidRPr="00DA0A44">
        <w:rPr>
          <w:rFonts w:ascii="Arial" w:hAnsi="Arial" w:cs="Arial"/>
        </w:rPr>
        <w:t>.</w:t>
      </w:r>
    </w:p>
    <w:p w14:paraId="7BA1117F" w14:textId="2A709AA8" w:rsidR="008935C5" w:rsidRPr="008935C5" w:rsidRDefault="008935C5" w:rsidP="008935C5">
      <w:pPr>
        <w:pStyle w:val="Default"/>
        <w:ind w:left="1440" w:hanging="720"/>
        <w:rPr>
          <w:rFonts w:ascii="Arial" w:hAnsi="Arial" w:cs="Arial"/>
        </w:rPr>
      </w:pPr>
      <w:r w:rsidRPr="008935C5">
        <w:rPr>
          <w:rFonts w:ascii="Arial" w:hAnsi="Arial" w:cs="Arial"/>
        </w:rPr>
        <w:t>4.</w:t>
      </w:r>
      <w:r w:rsidRPr="008935C5">
        <w:rPr>
          <w:rFonts w:ascii="Arial" w:hAnsi="Arial" w:cs="Arial"/>
        </w:rPr>
        <w:tab/>
      </w:r>
      <w:proofErr w:type="spellStart"/>
      <w:r w:rsidR="00D607C3">
        <w:rPr>
          <w:rFonts w:ascii="Arial" w:hAnsi="Arial" w:cs="Arial"/>
        </w:rPr>
        <w:t>Adroddiadau</w:t>
      </w:r>
      <w:proofErr w:type="spellEnd"/>
      <w:r w:rsidR="00D607C3">
        <w:rPr>
          <w:rFonts w:ascii="Arial" w:hAnsi="Arial" w:cs="Arial"/>
        </w:rPr>
        <w:t xml:space="preserve"> </w:t>
      </w:r>
      <w:r w:rsidR="00DA0A44" w:rsidRPr="00DA0A44">
        <w:rPr>
          <w:rFonts w:ascii="Arial" w:hAnsi="Arial" w:cs="Arial"/>
        </w:rPr>
        <w:t xml:space="preserve">a </w:t>
      </w:r>
      <w:proofErr w:type="spellStart"/>
      <w:r w:rsidR="00DA0A44" w:rsidRPr="00DA0A44">
        <w:rPr>
          <w:rFonts w:ascii="Arial" w:hAnsi="Arial" w:cs="Arial"/>
        </w:rPr>
        <w:t>diweddariadau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tryloyw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i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randdeiliaid</w:t>
      </w:r>
      <w:proofErr w:type="spellEnd"/>
      <w:r w:rsidR="00DA0A44" w:rsidRPr="00DA0A44">
        <w:rPr>
          <w:rFonts w:ascii="Arial" w:hAnsi="Arial" w:cs="Arial"/>
        </w:rPr>
        <w:t xml:space="preserve">. </w:t>
      </w:r>
      <w:proofErr w:type="spellStart"/>
      <w:r w:rsidR="00DA0A44" w:rsidRPr="00DA0A44">
        <w:rPr>
          <w:rFonts w:ascii="Arial" w:hAnsi="Arial" w:cs="Arial"/>
        </w:rPr>
        <w:t>Eglurder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ar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ddulliau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buddsoddi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mewn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tanwyddau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ffosil</w:t>
      </w:r>
      <w:proofErr w:type="spellEnd"/>
      <w:r w:rsidR="00DA0A44" w:rsidRPr="00DA0A44">
        <w:rPr>
          <w:rFonts w:ascii="Arial" w:hAnsi="Arial" w:cs="Arial"/>
        </w:rPr>
        <w:t xml:space="preserve">, </w:t>
      </w:r>
      <w:proofErr w:type="spellStart"/>
      <w:r w:rsidR="00DA0A44" w:rsidRPr="00DA0A44">
        <w:rPr>
          <w:rFonts w:ascii="Arial" w:hAnsi="Arial" w:cs="Arial"/>
        </w:rPr>
        <w:t>newid</w:t>
      </w:r>
      <w:proofErr w:type="spellEnd"/>
      <w:r w:rsidR="00DA0A44" w:rsidRPr="00DA0A44">
        <w:rPr>
          <w:rFonts w:ascii="Arial" w:hAnsi="Arial" w:cs="Arial"/>
        </w:rPr>
        <w:t xml:space="preserve"> </w:t>
      </w:r>
      <w:proofErr w:type="spellStart"/>
      <w:r w:rsidR="00DA0A44" w:rsidRPr="00DA0A44">
        <w:rPr>
          <w:rFonts w:ascii="Arial" w:hAnsi="Arial" w:cs="Arial"/>
        </w:rPr>
        <w:t>hinsawdd</w:t>
      </w:r>
      <w:proofErr w:type="spellEnd"/>
      <w:r w:rsidR="00DA0A44" w:rsidRPr="00DA0A44">
        <w:rPr>
          <w:rFonts w:ascii="Arial" w:hAnsi="Arial" w:cs="Arial"/>
        </w:rPr>
        <w:t xml:space="preserve">, </w:t>
      </w:r>
      <w:proofErr w:type="spellStart"/>
      <w:r w:rsidR="00DA0A44" w:rsidRPr="00DA0A44">
        <w:rPr>
          <w:rFonts w:ascii="Arial" w:hAnsi="Arial" w:cs="Arial"/>
        </w:rPr>
        <w:t>economi</w:t>
      </w:r>
      <w:proofErr w:type="spellEnd"/>
      <w:r w:rsidR="00DA0A44" w:rsidRPr="00DA0A44">
        <w:rPr>
          <w:rFonts w:ascii="Arial" w:hAnsi="Arial" w:cs="Arial"/>
        </w:rPr>
        <w:t xml:space="preserve"> carbon </w:t>
      </w:r>
      <w:proofErr w:type="spellStart"/>
      <w:r w:rsidR="00DA0A44" w:rsidRPr="00DA0A44">
        <w:rPr>
          <w:rFonts w:ascii="Arial" w:hAnsi="Arial" w:cs="Arial"/>
        </w:rPr>
        <w:t>isel</w:t>
      </w:r>
      <w:proofErr w:type="spellEnd"/>
      <w:r w:rsidR="00DA0A44" w:rsidRPr="00DA0A44">
        <w:rPr>
          <w:rFonts w:ascii="Arial" w:hAnsi="Arial" w:cs="Arial"/>
        </w:rPr>
        <w:t xml:space="preserve"> ac </w:t>
      </w:r>
      <w:proofErr w:type="spellStart"/>
      <w:r w:rsidR="00DA0A44" w:rsidRPr="00DA0A44">
        <w:rPr>
          <w:rFonts w:ascii="Arial" w:hAnsi="Arial" w:cs="Arial"/>
        </w:rPr>
        <w:t>ati</w:t>
      </w:r>
      <w:proofErr w:type="spellEnd"/>
      <w:r w:rsidR="00DA0A44" w:rsidRPr="00DA0A44">
        <w:rPr>
          <w:rFonts w:ascii="Arial" w:hAnsi="Arial" w:cs="Arial"/>
        </w:rPr>
        <w:t>.</w:t>
      </w:r>
    </w:p>
    <w:p w14:paraId="4CA9D37B" w14:textId="5A4F3DCA" w:rsidR="007C643B" w:rsidRDefault="008935C5" w:rsidP="007565FF">
      <w:pPr>
        <w:pStyle w:val="Default"/>
        <w:ind w:left="1440" w:hanging="720"/>
        <w:rPr>
          <w:rFonts w:ascii="Arial" w:hAnsi="Arial" w:cs="Arial"/>
        </w:rPr>
      </w:pPr>
      <w:r w:rsidRPr="007565FF">
        <w:rPr>
          <w:rFonts w:ascii="Arial" w:hAnsi="Arial" w:cs="Arial"/>
        </w:rPr>
        <w:t>5.</w:t>
      </w:r>
      <w:r w:rsidRPr="007565FF">
        <w:rPr>
          <w:rFonts w:ascii="Arial" w:hAnsi="Arial" w:cs="Arial"/>
        </w:rPr>
        <w:tab/>
      </w:r>
      <w:proofErr w:type="spellStart"/>
      <w:r w:rsidRPr="007565FF">
        <w:rPr>
          <w:rFonts w:ascii="Arial" w:hAnsi="Arial" w:cs="Arial"/>
        </w:rPr>
        <w:t>Arferion</w:t>
      </w:r>
      <w:proofErr w:type="spellEnd"/>
      <w:r w:rsidRPr="007565FF">
        <w:rPr>
          <w:rFonts w:ascii="Arial" w:hAnsi="Arial" w:cs="Arial"/>
        </w:rPr>
        <w:t xml:space="preserve"> </w:t>
      </w:r>
      <w:proofErr w:type="spellStart"/>
      <w:r w:rsidR="00E45569" w:rsidRPr="00E45569">
        <w:rPr>
          <w:rFonts w:ascii="Arial" w:hAnsi="Arial" w:cs="Arial"/>
        </w:rPr>
        <w:t>cronfa</w:t>
      </w:r>
      <w:proofErr w:type="spellEnd"/>
      <w:r w:rsidR="00E45569" w:rsidRPr="00E45569">
        <w:rPr>
          <w:rFonts w:ascii="Arial" w:hAnsi="Arial" w:cs="Arial"/>
        </w:rPr>
        <w:t xml:space="preserve"> </w:t>
      </w:r>
      <w:proofErr w:type="spellStart"/>
      <w:r w:rsidR="00E45569" w:rsidRPr="00E45569">
        <w:rPr>
          <w:rFonts w:ascii="Arial" w:hAnsi="Arial" w:cs="Arial"/>
        </w:rPr>
        <w:t>bensiwn</w:t>
      </w:r>
      <w:proofErr w:type="spellEnd"/>
      <w:r w:rsidR="00E45569" w:rsidRPr="00E45569">
        <w:rPr>
          <w:rFonts w:ascii="Arial" w:hAnsi="Arial" w:cs="Arial"/>
        </w:rPr>
        <w:t xml:space="preserve"> </w:t>
      </w:r>
      <w:proofErr w:type="spellStart"/>
      <w:r w:rsidR="00E45569">
        <w:rPr>
          <w:rFonts w:ascii="Arial" w:hAnsi="Arial" w:cs="Arial"/>
        </w:rPr>
        <w:t>sydd</w:t>
      </w:r>
      <w:proofErr w:type="spellEnd"/>
      <w:r w:rsidR="00E45569">
        <w:rPr>
          <w:rFonts w:ascii="Arial" w:hAnsi="Arial" w:cs="Arial"/>
        </w:rPr>
        <w:t xml:space="preserve"> </w:t>
      </w:r>
      <w:proofErr w:type="spellStart"/>
      <w:r w:rsidR="00E45569">
        <w:rPr>
          <w:rFonts w:ascii="Arial" w:hAnsi="Arial" w:cs="Arial"/>
        </w:rPr>
        <w:t>wedi’i</w:t>
      </w:r>
      <w:proofErr w:type="spellEnd"/>
      <w:r w:rsidR="00E45569">
        <w:rPr>
          <w:rFonts w:ascii="Arial" w:hAnsi="Arial" w:cs="Arial"/>
        </w:rPr>
        <w:t xml:space="preserve"> </w:t>
      </w:r>
      <w:proofErr w:type="spellStart"/>
      <w:r w:rsidR="00E45569">
        <w:rPr>
          <w:rFonts w:ascii="Arial" w:hAnsi="Arial" w:cs="Arial"/>
        </w:rPr>
        <w:t>l</w:t>
      </w:r>
      <w:r w:rsidR="00BB3CEF">
        <w:rPr>
          <w:rFonts w:ascii="Arial" w:hAnsi="Arial" w:cs="Arial"/>
        </w:rPr>
        <w:t>l</w:t>
      </w:r>
      <w:r w:rsidR="00E45569">
        <w:rPr>
          <w:rFonts w:ascii="Arial" w:hAnsi="Arial" w:cs="Arial"/>
        </w:rPr>
        <w:t>ywodraethu</w:t>
      </w:r>
      <w:proofErr w:type="spellEnd"/>
      <w:r w:rsidR="00E45569" w:rsidRPr="00E45569">
        <w:rPr>
          <w:rFonts w:ascii="Arial" w:hAnsi="Arial" w:cs="Arial"/>
        </w:rPr>
        <w:t xml:space="preserve"> </w:t>
      </w:r>
      <w:proofErr w:type="spellStart"/>
      <w:r w:rsidR="00E45569" w:rsidRPr="00E45569">
        <w:rPr>
          <w:rFonts w:ascii="Arial" w:hAnsi="Arial" w:cs="Arial"/>
        </w:rPr>
        <w:t>yn</w:t>
      </w:r>
      <w:proofErr w:type="spellEnd"/>
      <w:r w:rsidR="00E45569" w:rsidRPr="00E45569">
        <w:rPr>
          <w:rFonts w:ascii="Arial" w:hAnsi="Arial" w:cs="Arial"/>
        </w:rPr>
        <w:t xml:space="preserve"> </w:t>
      </w:r>
      <w:proofErr w:type="spellStart"/>
      <w:r w:rsidR="00E45569" w:rsidRPr="00E45569">
        <w:rPr>
          <w:rFonts w:ascii="Arial" w:hAnsi="Arial" w:cs="Arial"/>
        </w:rPr>
        <w:t>dda</w:t>
      </w:r>
      <w:proofErr w:type="spellEnd"/>
      <w:r w:rsidR="00E45569" w:rsidRPr="00E45569">
        <w:rPr>
          <w:rFonts w:ascii="Arial" w:hAnsi="Arial" w:cs="Arial"/>
        </w:rPr>
        <w:t xml:space="preserve">, </w:t>
      </w:r>
      <w:proofErr w:type="spellStart"/>
      <w:r w:rsidR="00E45569" w:rsidRPr="00E45569">
        <w:rPr>
          <w:rFonts w:ascii="Arial" w:hAnsi="Arial" w:cs="Arial"/>
        </w:rPr>
        <w:t>gyda</w:t>
      </w:r>
      <w:proofErr w:type="spellEnd"/>
      <w:r w:rsidR="00E45569" w:rsidRPr="00E45569">
        <w:rPr>
          <w:rFonts w:ascii="Arial" w:hAnsi="Arial" w:cs="Arial"/>
        </w:rPr>
        <w:t xml:space="preserve"> </w:t>
      </w:r>
      <w:proofErr w:type="spellStart"/>
      <w:r w:rsidR="00E45569" w:rsidRPr="00E45569">
        <w:rPr>
          <w:rFonts w:ascii="Arial" w:hAnsi="Arial" w:cs="Arial"/>
        </w:rPr>
        <w:t>pholisïau</w:t>
      </w:r>
      <w:proofErr w:type="spellEnd"/>
      <w:r w:rsidR="00E45569" w:rsidRPr="00E45569">
        <w:rPr>
          <w:rFonts w:ascii="Arial" w:hAnsi="Arial" w:cs="Arial"/>
        </w:rPr>
        <w:t xml:space="preserve"> </w:t>
      </w:r>
      <w:proofErr w:type="spellStart"/>
      <w:r w:rsidR="00E45569" w:rsidRPr="00E45569">
        <w:rPr>
          <w:rFonts w:ascii="Arial" w:hAnsi="Arial" w:cs="Arial"/>
        </w:rPr>
        <w:t>priodol</w:t>
      </w:r>
      <w:proofErr w:type="spellEnd"/>
      <w:r w:rsidR="00E45569" w:rsidRPr="00E45569">
        <w:rPr>
          <w:rFonts w:ascii="Arial" w:hAnsi="Arial" w:cs="Arial"/>
        </w:rPr>
        <w:t xml:space="preserve"> </w:t>
      </w:r>
      <w:proofErr w:type="spellStart"/>
      <w:r w:rsidR="00E45569" w:rsidRPr="00E45569">
        <w:rPr>
          <w:rFonts w:ascii="Arial" w:hAnsi="Arial" w:cs="Arial"/>
        </w:rPr>
        <w:t>yn</w:t>
      </w:r>
      <w:proofErr w:type="spellEnd"/>
      <w:r w:rsidR="00E45569" w:rsidRPr="00E45569">
        <w:rPr>
          <w:rFonts w:ascii="Arial" w:hAnsi="Arial" w:cs="Arial"/>
        </w:rPr>
        <w:t xml:space="preserve"> </w:t>
      </w:r>
      <w:proofErr w:type="spellStart"/>
      <w:r w:rsidR="00E45569" w:rsidRPr="00E45569">
        <w:rPr>
          <w:rFonts w:ascii="Arial" w:hAnsi="Arial" w:cs="Arial"/>
        </w:rPr>
        <w:t>eu</w:t>
      </w:r>
      <w:proofErr w:type="spellEnd"/>
      <w:r w:rsidR="00E45569" w:rsidRPr="00E45569">
        <w:rPr>
          <w:rFonts w:ascii="Arial" w:hAnsi="Arial" w:cs="Arial"/>
        </w:rPr>
        <w:t xml:space="preserve"> </w:t>
      </w:r>
      <w:proofErr w:type="spellStart"/>
      <w:r w:rsidR="00E45569" w:rsidRPr="00E45569">
        <w:rPr>
          <w:rFonts w:ascii="Arial" w:hAnsi="Arial" w:cs="Arial"/>
        </w:rPr>
        <w:t>lle</w:t>
      </w:r>
      <w:proofErr w:type="spellEnd"/>
      <w:r w:rsidR="00E45569" w:rsidRPr="00E45569">
        <w:rPr>
          <w:rFonts w:ascii="Arial" w:hAnsi="Arial" w:cs="Arial"/>
        </w:rPr>
        <w:t>.</w:t>
      </w:r>
    </w:p>
    <w:p w14:paraId="719DD95E" w14:textId="77777777" w:rsidR="0001460F" w:rsidRDefault="0001460F" w:rsidP="007565FF">
      <w:pPr>
        <w:pStyle w:val="Default"/>
        <w:ind w:left="1440" w:hanging="720"/>
        <w:rPr>
          <w:rFonts w:ascii="Arial" w:hAnsi="Arial" w:cs="Arial"/>
        </w:rPr>
      </w:pPr>
    </w:p>
    <w:p w14:paraId="636E9FA7" w14:textId="77777777" w:rsidR="003943B2" w:rsidRDefault="003943B2" w:rsidP="008D21B6">
      <w:pPr>
        <w:rPr>
          <w:rFonts w:ascii="Arial" w:hAnsi="Arial" w:cs="Arial"/>
          <w:sz w:val="24"/>
        </w:rPr>
      </w:pPr>
    </w:p>
    <w:p w14:paraId="782AF69E" w14:textId="77777777" w:rsidR="00BA4BAB" w:rsidRDefault="00BA4BAB" w:rsidP="008D21B6">
      <w:pPr>
        <w:rPr>
          <w:rFonts w:ascii="Arial" w:hAnsi="Arial" w:cs="Arial"/>
          <w:sz w:val="24"/>
        </w:rPr>
      </w:pPr>
    </w:p>
    <w:p w14:paraId="25EFA3A9" w14:textId="55328819" w:rsidR="00B35A4F" w:rsidRPr="00C02F5A" w:rsidRDefault="00D9606F" w:rsidP="00C02F5A">
      <w:pPr>
        <w:pStyle w:val="Heading3"/>
        <w:rPr>
          <w:u w:val="none"/>
        </w:rPr>
      </w:pPr>
      <w:bookmarkStart w:id="1" w:name="_Toc93571459"/>
      <w:r>
        <w:rPr>
          <w:u w:val="none"/>
        </w:rPr>
        <w:t>2.</w:t>
      </w:r>
      <w:r w:rsidR="00B35A4F" w:rsidRPr="00C02F5A">
        <w:rPr>
          <w:u w:val="none"/>
        </w:rPr>
        <w:tab/>
      </w:r>
      <w:proofErr w:type="spellStart"/>
      <w:r>
        <w:rPr>
          <w:u w:val="none"/>
        </w:rPr>
        <w:t>Llywodraethu</w:t>
      </w:r>
      <w:proofErr w:type="spellEnd"/>
      <w:r>
        <w:rPr>
          <w:u w:val="none"/>
        </w:rPr>
        <w:t xml:space="preserve"> a </w:t>
      </w:r>
      <w:proofErr w:type="spellStart"/>
      <w:r w:rsidR="002C6EBC">
        <w:rPr>
          <w:u w:val="none"/>
        </w:rPr>
        <w:t>R</w:t>
      </w:r>
      <w:r>
        <w:rPr>
          <w:u w:val="none"/>
        </w:rPr>
        <w:t>heoli'r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Gronfa</w:t>
      </w:r>
      <w:bookmarkEnd w:id="1"/>
      <w:proofErr w:type="spellEnd"/>
    </w:p>
    <w:p w14:paraId="756643A3" w14:textId="77777777" w:rsidR="00B35A4F" w:rsidRDefault="00B35A4F" w:rsidP="00C02F5A">
      <w:pPr>
        <w:rPr>
          <w:rFonts w:ascii="Arial" w:hAnsi="Arial" w:cs="Arial"/>
          <w:sz w:val="24"/>
        </w:rPr>
      </w:pPr>
    </w:p>
    <w:p w14:paraId="302D3D49" w14:textId="199032C6" w:rsidR="00F27E7F" w:rsidRDefault="00545614" w:rsidP="00FD5203">
      <w:pPr>
        <w:ind w:left="720"/>
        <w:rPr>
          <w:rFonts w:ascii="Arial" w:hAnsi="Arial" w:cs="Arial"/>
          <w:sz w:val="24"/>
        </w:rPr>
      </w:pPr>
      <w:r w:rsidRPr="00545614">
        <w:rPr>
          <w:rFonts w:ascii="Arial" w:hAnsi="Arial" w:cs="Arial"/>
          <w:sz w:val="24"/>
        </w:rPr>
        <w:t xml:space="preserve">Cyngor </w:t>
      </w:r>
      <w:r w:rsidR="00FD5203" w:rsidRPr="00FD5203">
        <w:rPr>
          <w:rFonts w:ascii="Arial" w:hAnsi="Arial" w:cs="Arial"/>
          <w:sz w:val="24"/>
        </w:rPr>
        <w:t xml:space="preserve">Sir Powys (CSP) </w:t>
      </w:r>
      <w:proofErr w:type="spellStart"/>
      <w:r w:rsidR="00FD5203" w:rsidRPr="00FD5203">
        <w:rPr>
          <w:rFonts w:ascii="Arial" w:hAnsi="Arial" w:cs="Arial"/>
          <w:sz w:val="24"/>
        </w:rPr>
        <w:t>yw'r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awdurdod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gweinyddu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ar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gyfer</w:t>
      </w:r>
      <w:proofErr w:type="spellEnd"/>
      <w:r w:rsidR="00FD5203" w:rsidRPr="00FD5203">
        <w:rPr>
          <w:rFonts w:ascii="Arial" w:hAnsi="Arial" w:cs="Arial"/>
          <w:sz w:val="24"/>
        </w:rPr>
        <w:t xml:space="preserve"> Cronfa </w:t>
      </w:r>
      <w:proofErr w:type="spellStart"/>
      <w:r w:rsidR="00FD5203" w:rsidRPr="00FD5203">
        <w:rPr>
          <w:rFonts w:ascii="Arial" w:hAnsi="Arial" w:cs="Arial"/>
          <w:sz w:val="24"/>
        </w:rPr>
        <w:t>Bensiwn</w:t>
      </w:r>
      <w:proofErr w:type="spellEnd"/>
      <w:r w:rsidR="00FD5203" w:rsidRPr="00FD5203">
        <w:rPr>
          <w:rFonts w:ascii="Arial" w:hAnsi="Arial" w:cs="Arial"/>
          <w:sz w:val="24"/>
        </w:rPr>
        <w:t xml:space="preserve"> Powys. </w:t>
      </w:r>
      <w:proofErr w:type="spellStart"/>
      <w:r w:rsidR="00FD5203" w:rsidRPr="00FD5203">
        <w:rPr>
          <w:rFonts w:ascii="Arial" w:hAnsi="Arial" w:cs="Arial"/>
          <w:sz w:val="24"/>
        </w:rPr>
        <w:t>Trefniadau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llywodraethu</w:t>
      </w:r>
      <w:proofErr w:type="spellEnd"/>
      <w:r w:rsidR="00FD5203" w:rsidRPr="00FD5203">
        <w:rPr>
          <w:rFonts w:ascii="Arial" w:hAnsi="Arial" w:cs="Arial"/>
          <w:sz w:val="24"/>
        </w:rPr>
        <w:t xml:space="preserve"> y </w:t>
      </w:r>
      <w:proofErr w:type="spellStart"/>
      <w:r w:rsidR="00FD5203" w:rsidRPr="00FD5203">
        <w:rPr>
          <w:rFonts w:ascii="Arial" w:hAnsi="Arial" w:cs="Arial"/>
          <w:sz w:val="24"/>
        </w:rPr>
        <w:t>Cyngor</w:t>
      </w:r>
      <w:proofErr w:type="spellEnd"/>
      <w:r w:rsidR="00FD5203" w:rsidRPr="00FD5203">
        <w:rPr>
          <w:rFonts w:ascii="Arial" w:hAnsi="Arial" w:cs="Arial"/>
          <w:sz w:val="24"/>
        </w:rPr>
        <w:t xml:space="preserve"> Sir (</w:t>
      </w:r>
      <w:proofErr w:type="spellStart"/>
      <w:r w:rsidR="00FD5203" w:rsidRPr="00FD5203">
        <w:rPr>
          <w:rFonts w:ascii="Arial" w:hAnsi="Arial" w:cs="Arial"/>
          <w:sz w:val="24"/>
        </w:rPr>
        <w:t>gan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gynnwys</w:t>
      </w:r>
      <w:proofErr w:type="spellEnd"/>
      <w:r w:rsidR="00FD5203" w:rsidRPr="00FD5203">
        <w:rPr>
          <w:rFonts w:ascii="Arial" w:hAnsi="Arial" w:cs="Arial"/>
          <w:sz w:val="24"/>
        </w:rPr>
        <w:t xml:space="preserve"> y </w:t>
      </w:r>
      <w:proofErr w:type="spellStart"/>
      <w:r w:rsidR="00FD5203" w:rsidRPr="00FD5203">
        <w:rPr>
          <w:rFonts w:ascii="Arial" w:hAnsi="Arial" w:cs="Arial"/>
          <w:sz w:val="24"/>
        </w:rPr>
        <w:t>Cyfansoddiad</w:t>
      </w:r>
      <w:proofErr w:type="spellEnd"/>
      <w:r w:rsidR="00FD5203" w:rsidRPr="00FD5203">
        <w:rPr>
          <w:rFonts w:ascii="Arial" w:hAnsi="Arial" w:cs="Arial"/>
          <w:sz w:val="24"/>
        </w:rPr>
        <w:t xml:space="preserve">, </w:t>
      </w:r>
      <w:proofErr w:type="spellStart"/>
      <w:r w:rsidR="00FD5203" w:rsidRPr="00FD5203">
        <w:rPr>
          <w:rFonts w:ascii="Arial" w:hAnsi="Arial" w:cs="Arial"/>
          <w:sz w:val="24"/>
        </w:rPr>
        <w:t>Rheoliadau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Ariannol</w:t>
      </w:r>
      <w:proofErr w:type="spellEnd"/>
      <w:r w:rsidR="00FD5203" w:rsidRPr="00FD5203">
        <w:rPr>
          <w:rFonts w:ascii="Arial" w:hAnsi="Arial" w:cs="Arial"/>
          <w:sz w:val="24"/>
        </w:rPr>
        <w:t xml:space="preserve"> a </w:t>
      </w:r>
      <w:proofErr w:type="spellStart"/>
      <w:r w:rsidR="00FD5203" w:rsidRPr="00FD5203">
        <w:rPr>
          <w:rFonts w:ascii="Arial" w:hAnsi="Arial" w:cs="Arial"/>
          <w:sz w:val="24"/>
        </w:rPr>
        <w:t>Chontract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Rheolau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Sefydlog</w:t>
      </w:r>
      <w:proofErr w:type="spellEnd"/>
      <w:r w:rsidR="00FD5203" w:rsidRPr="00FD5203">
        <w:rPr>
          <w:rFonts w:ascii="Arial" w:hAnsi="Arial" w:cs="Arial"/>
          <w:sz w:val="24"/>
        </w:rPr>
        <w:t xml:space="preserve">) </w:t>
      </w:r>
      <w:proofErr w:type="spellStart"/>
      <w:r w:rsidR="00FD5203" w:rsidRPr="00FD5203">
        <w:rPr>
          <w:rFonts w:ascii="Arial" w:hAnsi="Arial" w:cs="Arial"/>
          <w:sz w:val="24"/>
        </w:rPr>
        <w:t>yn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berthnasol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i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reolaeth</w:t>
      </w:r>
      <w:proofErr w:type="spellEnd"/>
      <w:r w:rsidR="00FD5203" w:rsidRPr="00FD5203">
        <w:rPr>
          <w:rFonts w:ascii="Arial" w:hAnsi="Arial" w:cs="Arial"/>
          <w:sz w:val="24"/>
        </w:rPr>
        <w:t xml:space="preserve"> y </w:t>
      </w:r>
      <w:proofErr w:type="spellStart"/>
      <w:r w:rsidR="00FD5203" w:rsidRPr="00FD5203">
        <w:rPr>
          <w:rFonts w:ascii="Arial" w:hAnsi="Arial" w:cs="Arial"/>
          <w:sz w:val="24"/>
        </w:rPr>
        <w:t>Gronfa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Bensiwn</w:t>
      </w:r>
      <w:proofErr w:type="spellEnd"/>
      <w:r w:rsidR="00FD5203" w:rsidRPr="00FD5203">
        <w:rPr>
          <w:rFonts w:ascii="Arial" w:hAnsi="Arial" w:cs="Arial"/>
          <w:sz w:val="24"/>
        </w:rPr>
        <w:t>.</w:t>
      </w:r>
    </w:p>
    <w:p w14:paraId="1B7D1AD2" w14:textId="77777777" w:rsidR="00FD5203" w:rsidRDefault="00FD5203" w:rsidP="00FD5203">
      <w:pPr>
        <w:ind w:left="720"/>
        <w:rPr>
          <w:rFonts w:ascii="Arial" w:hAnsi="Arial" w:cs="Arial"/>
          <w:sz w:val="24"/>
        </w:rPr>
      </w:pPr>
    </w:p>
    <w:p w14:paraId="70D21286" w14:textId="2BE4A726" w:rsidR="002308B8" w:rsidRDefault="00F27E7F" w:rsidP="00FD5203">
      <w:pPr>
        <w:ind w:left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Mae</w:t>
      </w:r>
      <w:r w:rsidR="00FD5203">
        <w:rPr>
          <w:rFonts w:ascii="Arial" w:hAnsi="Arial" w:cs="Arial"/>
          <w:sz w:val="24"/>
        </w:rPr>
        <w:t>’</w:t>
      </w:r>
      <w:r w:rsidR="00FD5203" w:rsidRPr="00FD5203">
        <w:rPr>
          <w:rFonts w:ascii="Arial" w:hAnsi="Arial" w:cs="Arial"/>
          <w:sz w:val="24"/>
        </w:rPr>
        <w:t>r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Cyngor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yn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dirprwyo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ei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swyddogaethau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mewn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perthynas</w:t>
      </w:r>
      <w:proofErr w:type="spellEnd"/>
      <w:r w:rsidR="00FD5203" w:rsidRPr="00FD5203">
        <w:rPr>
          <w:rFonts w:ascii="Arial" w:hAnsi="Arial" w:cs="Arial"/>
          <w:sz w:val="24"/>
        </w:rPr>
        <w:t xml:space="preserve"> â </w:t>
      </w:r>
      <w:proofErr w:type="spellStart"/>
      <w:r w:rsidR="00FD5203" w:rsidRPr="00FD5203">
        <w:rPr>
          <w:rFonts w:ascii="Arial" w:hAnsi="Arial" w:cs="Arial"/>
          <w:sz w:val="24"/>
        </w:rPr>
        <w:t>chynnal</w:t>
      </w:r>
      <w:proofErr w:type="spellEnd"/>
      <w:r w:rsidR="00FD5203" w:rsidRPr="00FD5203">
        <w:rPr>
          <w:rFonts w:ascii="Arial" w:hAnsi="Arial" w:cs="Arial"/>
          <w:sz w:val="24"/>
        </w:rPr>
        <w:t xml:space="preserve"> y </w:t>
      </w:r>
      <w:proofErr w:type="spellStart"/>
      <w:r w:rsidR="00FD5203" w:rsidRPr="00FD5203">
        <w:rPr>
          <w:rFonts w:ascii="Arial" w:hAnsi="Arial" w:cs="Arial"/>
          <w:sz w:val="24"/>
        </w:rPr>
        <w:t>Gronfa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Bensiwn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i'r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Pwyllgor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Pensiynau</w:t>
      </w:r>
      <w:proofErr w:type="spellEnd"/>
      <w:r w:rsidR="00FD5203" w:rsidRPr="00FD5203">
        <w:rPr>
          <w:rFonts w:ascii="Arial" w:hAnsi="Arial" w:cs="Arial"/>
          <w:sz w:val="24"/>
        </w:rPr>
        <w:t xml:space="preserve"> a </w:t>
      </w:r>
      <w:proofErr w:type="spellStart"/>
      <w:r w:rsidR="00FD5203" w:rsidRPr="00FD5203">
        <w:rPr>
          <w:rFonts w:ascii="Arial" w:hAnsi="Arial" w:cs="Arial"/>
          <w:sz w:val="24"/>
        </w:rPr>
        <w:t>Buddsoddiadau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a'r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Swyddog</w:t>
      </w:r>
      <w:proofErr w:type="spellEnd"/>
      <w:r w:rsidR="00FD5203" w:rsidRPr="00FD5203">
        <w:rPr>
          <w:rFonts w:ascii="Arial" w:hAnsi="Arial" w:cs="Arial"/>
          <w:sz w:val="24"/>
        </w:rPr>
        <w:t xml:space="preserve"> Adran 151, </w:t>
      </w:r>
      <w:proofErr w:type="spellStart"/>
      <w:r w:rsidR="00FD5203" w:rsidRPr="00FD5203">
        <w:rPr>
          <w:rFonts w:ascii="Arial" w:hAnsi="Arial" w:cs="Arial"/>
          <w:sz w:val="24"/>
        </w:rPr>
        <w:t>yn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unol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â'r</w:t>
      </w:r>
      <w:proofErr w:type="spellEnd"/>
      <w:r w:rsidR="00FD5203" w:rsidRPr="00FD5203">
        <w:rPr>
          <w:rFonts w:ascii="Arial" w:hAnsi="Arial" w:cs="Arial"/>
          <w:sz w:val="24"/>
        </w:rPr>
        <w:t xml:space="preserve"> Polisi </w:t>
      </w:r>
      <w:proofErr w:type="spellStart"/>
      <w:r w:rsidR="00FD5203" w:rsidRPr="00FD5203">
        <w:rPr>
          <w:rFonts w:ascii="Arial" w:hAnsi="Arial" w:cs="Arial"/>
          <w:sz w:val="24"/>
        </w:rPr>
        <w:t>Llywodraethu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a'r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Datganiad</w:t>
      </w:r>
      <w:proofErr w:type="spellEnd"/>
      <w:r w:rsidR="00FD5203" w:rsidRPr="00FD5203">
        <w:rPr>
          <w:rFonts w:ascii="Arial" w:hAnsi="Arial" w:cs="Arial"/>
          <w:sz w:val="24"/>
        </w:rPr>
        <w:t xml:space="preserve"> </w:t>
      </w:r>
      <w:proofErr w:type="spellStart"/>
      <w:r w:rsidR="00FD5203" w:rsidRPr="00FD5203">
        <w:rPr>
          <w:rFonts w:ascii="Arial" w:hAnsi="Arial" w:cs="Arial"/>
          <w:sz w:val="24"/>
        </w:rPr>
        <w:t>Cydymffurfiaeth</w:t>
      </w:r>
      <w:proofErr w:type="spellEnd"/>
      <w:r w:rsidR="00FD5203" w:rsidRPr="00FD5203">
        <w:rPr>
          <w:rFonts w:ascii="Arial" w:hAnsi="Arial" w:cs="Arial"/>
          <w:sz w:val="24"/>
        </w:rPr>
        <w:t>.</w:t>
      </w:r>
    </w:p>
    <w:p w14:paraId="6AE605C8" w14:textId="77777777" w:rsidR="00FD5203" w:rsidRDefault="00FD5203" w:rsidP="00FD5203">
      <w:pPr>
        <w:ind w:left="720"/>
        <w:rPr>
          <w:rFonts w:ascii="Arial" w:hAnsi="Arial" w:cs="Arial"/>
          <w:sz w:val="24"/>
        </w:rPr>
      </w:pPr>
    </w:p>
    <w:p w14:paraId="64450F14" w14:textId="4F139E16" w:rsidR="00DA6190" w:rsidRDefault="002308B8" w:rsidP="002623C5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Mae'r </w:t>
      </w:r>
      <w:proofErr w:type="spellStart"/>
      <w:r w:rsidR="009742CF" w:rsidRPr="009742CF">
        <w:rPr>
          <w:rFonts w:ascii="Arial" w:hAnsi="Arial" w:cs="Arial"/>
          <w:sz w:val="24"/>
        </w:rPr>
        <w:t>Pwyllgor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Pensiynau</w:t>
      </w:r>
      <w:proofErr w:type="spellEnd"/>
      <w:r w:rsidR="009742CF" w:rsidRPr="009742CF">
        <w:rPr>
          <w:rFonts w:ascii="Arial" w:hAnsi="Arial" w:cs="Arial"/>
          <w:sz w:val="24"/>
        </w:rPr>
        <w:t xml:space="preserve"> a </w:t>
      </w:r>
      <w:proofErr w:type="spellStart"/>
      <w:r w:rsidR="009742CF" w:rsidRPr="009742CF">
        <w:rPr>
          <w:rFonts w:ascii="Arial" w:hAnsi="Arial" w:cs="Arial"/>
          <w:sz w:val="24"/>
        </w:rPr>
        <w:t>Buddsoddiadau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a’r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Swyddog</w:t>
      </w:r>
      <w:proofErr w:type="spellEnd"/>
      <w:r w:rsidR="009742CF" w:rsidRPr="009742CF">
        <w:rPr>
          <w:rFonts w:ascii="Arial" w:hAnsi="Arial" w:cs="Arial"/>
          <w:sz w:val="24"/>
        </w:rPr>
        <w:t xml:space="preserve"> Adran 151 </w:t>
      </w:r>
      <w:proofErr w:type="spellStart"/>
      <w:r w:rsidR="009742CF" w:rsidRPr="009742CF">
        <w:rPr>
          <w:rFonts w:ascii="Arial" w:hAnsi="Arial" w:cs="Arial"/>
          <w:sz w:val="24"/>
        </w:rPr>
        <w:t>yn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cael</w:t>
      </w:r>
      <w:proofErr w:type="spellEnd"/>
      <w:r w:rsidR="009742CF" w:rsidRPr="009742CF">
        <w:rPr>
          <w:rFonts w:ascii="Arial" w:hAnsi="Arial" w:cs="Arial"/>
          <w:sz w:val="24"/>
        </w:rPr>
        <w:t xml:space="preserve"> y </w:t>
      </w:r>
      <w:proofErr w:type="spellStart"/>
      <w:r w:rsidR="009742CF" w:rsidRPr="009742CF">
        <w:rPr>
          <w:rFonts w:ascii="Arial" w:hAnsi="Arial" w:cs="Arial"/>
          <w:sz w:val="24"/>
        </w:rPr>
        <w:t>cyngor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proffesiynol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priodol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gan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Ymgynghorydd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Buddsoddi’r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Gronfa</w:t>
      </w:r>
      <w:proofErr w:type="spellEnd"/>
      <w:r w:rsidR="009742CF" w:rsidRPr="009742CF">
        <w:rPr>
          <w:rFonts w:ascii="Arial" w:hAnsi="Arial" w:cs="Arial"/>
          <w:sz w:val="24"/>
        </w:rPr>
        <w:t xml:space="preserve"> ac </w:t>
      </w:r>
      <w:proofErr w:type="spellStart"/>
      <w:r w:rsidR="009742CF" w:rsidRPr="009742CF">
        <w:rPr>
          <w:rFonts w:ascii="Arial" w:hAnsi="Arial" w:cs="Arial"/>
          <w:sz w:val="24"/>
        </w:rPr>
        <w:t>Actiwari</w:t>
      </w:r>
      <w:proofErr w:type="spellEnd"/>
      <w:r w:rsidR="009742CF" w:rsidRPr="009742CF">
        <w:rPr>
          <w:rFonts w:ascii="Arial" w:hAnsi="Arial" w:cs="Arial"/>
          <w:sz w:val="24"/>
        </w:rPr>
        <w:t xml:space="preserve">, er </w:t>
      </w:r>
      <w:proofErr w:type="spellStart"/>
      <w:r w:rsidR="009742CF" w:rsidRPr="009742CF">
        <w:rPr>
          <w:rFonts w:ascii="Arial" w:hAnsi="Arial" w:cs="Arial"/>
          <w:sz w:val="24"/>
        </w:rPr>
        <w:t>mwyn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galluogi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cyflawni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cyfrifoldebau’n</w:t>
      </w:r>
      <w:proofErr w:type="spellEnd"/>
      <w:r w:rsidR="009742CF" w:rsidRPr="009742CF">
        <w:rPr>
          <w:rFonts w:ascii="Arial" w:hAnsi="Arial" w:cs="Arial"/>
          <w:sz w:val="24"/>
        </w:rPr>
        <w:t xml:space="preserve"> </w:t>
      </w:r>
      <w:proofErr w:type="spellStart"/>
      <w:r w:rsidR="009742CF" w:rsidRPr="009742CF">
        <w:rPr>
          <w:rFonts w:ascii="Arial" w:hAnsi="Arial" w:cs="Arial"/>
          <w:sz w:val="24"/>
        </w:rPr>
        <w:t>effeithlon</w:t>
      </w:r>
      <w:proofErr w:type="spellEnd"/>
      <w:r w:rsidR="009742CF" w:rsidRPr="009742CF">
        <w:rPr>
          <w:rFonts w:ascii="Arial" w:hAnsi="Arial" w:cs="Arial"/>
          <w:sz w:val="24"/>
        </w:rPr>
        <w:t>.</w:t>
      </w:r>
    </w:p>
    <w:p w14:paraId="7AD199B7" w14:textId="77777777" w:rsidR="000E43E1" w:rsidRDefault="000E43E1" w:rsidP="00F27E7F">
      <w:pPr>
        <w:ind w:left="720"/>
        <w:rPr>
          <w:rFonts w:ascii="Arial" w:hAnsi="Arial" w:cs="Arial"/>
          <w:sz w:val="24"/>
        </w:rPr>
      </w:pPr>
    </w:p>
    <w:p w14:paraId="4C926640" w14:textId="4B59CB10" w:rsidR="000E43E1" w:rsidRPr="000E43E1" w:rsidRDefault="000E43E1" w:rsidP="00F27E7F">
      <w:pPr>
        <w:ind w:left="720"/>
        <w:rPr>
          <w:rFonts w:ascii="Arial" w:hAnsi="Arial" w:cs="Arial"/>
          <w:b/>
          <w:bCs/>
          <w:sz w:val="24"/>
        </w:rPr>
      </w:pPr>
      <w:r w:rsidRPr="000E43E1">
        <w:rPr>
          <w:rFonts w:ascii="Arial" w:hAnsi="Arial" w:cs="Arial"/>
          <w:b/>
          <w:bCs/>
          <w:sz w:val="24"/>
        </w:rPr>
        <w:t>Partneriaeth Pensiwn Cymru</w:t>
      </w:r>
    </w:p>
    <w:p w14:paraId="3BF9DC2C" w14:textId="77777777" w:rsidR="00615382" w:rsidRDefault="00615382" w:rsidP="00F27E7F">
      <w:pPr>
        <w:ind w:left="720"/>
        <w:rPr>
          <w:rFonts w:ascii="Arial" w:hAnsi="Arial" w:cs="Arial"/>
          <w:sz w:val="24"/>
        </w:rPr>
      </w:pPr>
    </w:p>
    <w:p w14:paraId="03661E51" w14:textId="33ADFAE4" w:rsidR="00615382" w:rsidRDefault="00615382" w:rsidP="00F27E7F">
      <w:pPr>
        <w:ind w:left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Ers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cyflwyno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deddfwriaeth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sy'n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gofyn</w:t>
      </w:r>
      <w:proofErr w:type="spellEnd"/>
      <w:r w:rsidR="0023654D" w:rsidRPr="0023654D">
        <w:rPr>
          <w:rFonts w:ascii="Arial" w:hAnsi="Arial" w:cs="Arial"/>
          <w:sz w:val="24"/>
        </w:rPr>
        <w:t xml:space="preserve"> am </w:t>
      </w:r>
      <w:proofErr w:type="spellStart"/>
      <w:r w:rsidR="0023654D" w:rsidRPr="0023654D">
        <w:rPr>
          <w:rFonts w:ascii="Arial" w:hAnsi="Arial" w:cs="Arial"/>
          <w:sz w:val="24"/>
        </w:rPr>
        <w:t>gyfuno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asedau</w:t>
      </w:r>
      <w:r w:rsidR="005970DB">
        <w:rPr>
          <w:rFonts w:ascii="Arial" w:hAnsi="Arial" w:cs="Arial"/>
          <w:sz w:val="24"/>
        </w:rPr>
        <w:t>’r</w:t>
      </w:r>
      <w:proofErr w:type="spellEnd"/>
      <w:r w:rsidR="005970DB">
        <w:rPr>
          <w:rFonts w:ascii="Arial" w:hAnsi="Arial" w:cs="Arial"/>
          <w:sz w:val="24"/>
        </w:rPr>
        <w:t xml:space="preserve"> </w:t>
      </w:r>
      <w:proofErr w:type="spellStart"/>
      <w:r w:rsidR="005970DB">
        <w:rPr>
          <w:rFonts w:ascii="Arial" w:hAnsi="Arial" w:cs="Arial"/>
          <w:sz w:val="24"/>
        </w:rPr>
        <w:t>Cynllun</w:t>
      </w:r>
      <w:proofErr w:type="spellEnd"/>
      <w:r w:rsidR="005970DB">
        <w:rPr>
          <w:rFonts w:ascii="Arial" w:hAnsi="Arial" w:cs="Arial"/>
          <w:sz w:val="24"/>
        </w:rPr>
        <w:t xml:space="preserve"> </w:t>
      </w:r>
      <w:proofErr w:type="spellStart"/>
      <w:r w:rsidR="005970DB">
        <w:rPr>
          <w:rFonts w:ascii="Arial" w:hAnsi="Arial" w:cs="Arial"/>
          <w:sz w:val="24"/>
        </w:rPr>
        <w:t>Pensiwn</w:t>
      </w:r>
      <w:proofErr w:type="spellEnd"/>
      <w:r w:rsidR="005970DB">
        <w:rPr>
          <w:rFonts w:ascii="Arial" w:hAnsi="Arial" w:cs="Arial"/>
          <w:sz w:val="24"/>
        </w:rPr>
        <w:t xml:space="preserve"> </w:t>
      </w:r>
      <w:proofErr w:type="spellStart"/>
      <w:r w:rsidR="005970DB">
        <w:rPr>
          <w:rFonts w:ascii="Arial" w:hAnsi="Arial" w:cs="Arial"/>
          <w:sz w:val="24"/>
        </w:rPr>
        <w:t>Llywodraeth</w:t>
      </w:r>
      <w:proofErr w:type="spellEnd"/>
      <w:r w:rsidR="005970DB">
        <w:rPr>
          <w:rFonts w:ascii="Arial" w:hAnsi="Arial" w:cs="Arial"/>
          <w:sz w:val="24"/>
        </w:rPr>
        <w:t xml:space="preserve"> </w:t>
      </w:r>
      <w:proofErr w:type="spellStart"/>
      <w:r w:rsidR="005970DB">
        <w:rPr>
          <w:rFonts w:ascii="Arial" w:hAnsi="Arial" w:cs="Arial"/>
          <w:sz w:val="24"/>
        </w:rPr>
        <w:t>Leol</w:t>
      </w:r>
      <w:proofErr w:type="spellEnd"/>
      <w:r w:rsidR="0023654D" w:rsidRPr="0023654D">
        <w:rPr>
          <w:rFonts w:ascii="Arial" w:hAnsi="Arial" w:cs="Arial"/>
          <w:sz w:val="24"/>
        </w:rPr>
        <w:t xml:space="preserve">, </w:t>
      </w:r>
      <w:proofErr w:type="spellStart"/>
      <w:r w:rsidR="0023654D" w:rsidRPr="0023654D">
        <w:rPr>
          <w:rFonts w:ascii="Arial" w:hAnsi="Arial" w:cs="Arial"/>
          <w:sz w:val="24"/>
        </w:rPr>
        <w:t>mae'r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Cyngor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wedi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ymrwymo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i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gytundeb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rhyng-awdurdod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gyda'r</w:t>
      </w:r>
      <w:proofErr w:type="spellEnd"/>
      <w:r w:rsidR="0023654D" w:rsidRPr="0023654D">
        <w:rPr>
          <w:rFonts w:ascii="Arial" w:hAnsi="Arial" w:cs="Arial"/>
          <w:sz w:val="24"/>
        </w:rPr>
        <w:t xml:space="preserve"> 7 </w:t>
      </w:r>
      <w:proofErr w:type="spellStart"/>
      <w:r w:rsidR="0023654D" w:rsidRPr="0023654D">
        <w:rPr>
          <w:rFonts w:ascii="Arial" w:hAnsi="Arial" w:cs="Arial"/>
          <w:sz w:val="24"/>
        </w:rPr>
        <w:t>Awdurdod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Gweinyddol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arall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yng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Nghymru</w:t>
      </w:r>
      <w:proofErr w:type="spellEnd"/>
      <w:r w:rsidR="0023654D" w:rsidRPr="0023654D">
        <w:rPr>
          <w:rFonts w:ascii="Arial" w:hAnsi="Arial" w:cs="Arial"/>
          <w:sz w:val="24"/>
        </w:rPr>
        <w:t xml:space="preserve"> ac </w:t>
      </w:r>
      <w:proofErr w:type="spellStart"/>
      <w:r w:rsidR="0023654D" w:rsidRPr="0023654D">
        <w:rPr>
          <w:rFonts w:ascii="Arial" w:hAnsi="Arial" w:cs="Arial"/>
          <w:sz w:val="24"/>
        </w:rPr>
        <w:t>mae'n</w:t>
      </w:r>
      <w:proofErr w:type="spellEnd"/>
      <w:r w:rsidR="0023654D" w:rsidRPr="0023654D">
        <w:rPr>
          <w:rFonts w:ascii="Arial" w:hAnsi="Arial" w:cs="Arial"/>
          <w:sz w:val="24"/>
        </w:rPr>
        <w:t xml:space="preserve"> </w:t>
      </w:r>
      <w:proofErr w:type="spellStart"/>
      <w:r w:rsidR="0023654D" w:rsidRPr="0023654D">
        <w:rPr>
          <w:rFonts w:ascii="Arial" w:hAnsi="Arial" w:cs="Arial"/>
          <w:sz w:val="24"/>
        </w:rPr>
        <w:t>aelod</w:t>
      </w:r>
      <w:proofErr w:type="spellEnd"/>
      <w:r w:rsidR="0023654D" w:rsidRPr="0023654D">
        <w:rPr>
          <w:rFonts w:ascii="Arial" w:hAnsi="Arial" w:cs="Arial"/>
          <w:sz w:val="24"/>
        </w:rPr>
        <w:t xml:space="preserve"> o </w:t>
      </w:r>
      <w:hyperlink r:id="rId13" w:history="1">
        <w:proofErr w:type="spellStart"/>
        <w:r w:rsidR="005B6FE0" w:rsidRPr="00640BEF">
          <w:rPr>
            <w:rStyle w:val="Hyperlink"/>
            <w:rFonts w:ascii="Arial" w:hAnsi="Arial" w:cs="Arial"/>
            <w:sz w:val="24"/>
          </w:rPr>
          <w:t>Bartneriaeth</w:t>
        </w:r>
        <w:proofErr w:type="spellEnd"/>
        <w:r w:rsidR="005B6FE0" w:rsidRPr="00640BEF">
          <w:rPr>
            <w:rStyle w:val="Hyperlink"/>
            <w:rFonts w:ascii="Arial" w:hAnsi="Arial" w:cs="Arial"/>
            <w:sz w:val="24"/>
          </w:rPr>
          <w:t xml:space="preserve"> </w:t>
        </w:r>
        <w:proofErr w:type="spellStart"/>
        <w:r w:rsidR="005B6FE0" w:rsidRPr="00640BEF">
          <w:rPr>
            <w:rStyle w:val="Hyperlink"/>
            <w:rFonts w:ascii="Arial" w:hAnsi="Arial" w:cs="Arial"/>
            <w:sz w:val="24"/>
          </w:rPr>
          <w:t>Pensiwn</w:t>
        </w:r>
        <w:proofErr w:type="spellEnd"/>
        <w:r w:rsidR="005B6FE0" w:rsidRPr="00640BEF">
          <w:rPr>
            <w:rStyle w:val="Hyperlink"/>
            <w:rFonts w:ascii="Arial" w:hAnsi="Arial" w:cs="Arial"/>
            <w:sz w:val="24"/>
          </w:rPr>
          <w:t xml:space="preserve"> Cymru</w:t>
        </w:r>
      </w:hyperlink>
      <w:r w:rsidR="005B6FE0">
        <w:rPr>
          <w:rFonts w:ascii="Arial" w:hAnsi="Arial" w:cs="Arial"/>
          <w:sz w:val="24"/>
        </w:rPr>
        <w:t>.</w:t>
      </w:r>
    </w:p>
    <w:p w14:paraId="50EF3C0D" w14:textId="77777777" w:rsidR="00845880" w:rsidRDefault="00845880" w:rsidP="00F27E7F">
      <w:pPr>
        <w:ind w:left="720"/>
        <w:rPr>
          <w:rFonts w:ascii="Arial" w:hAnsi="Arial" w:cs="Arial"/>
          <w:sz w:val="24"/>
        </w:rPr>
      </w:pPr>
    </w:p>
    <w:p w14:paraId="687339A2" w14:textId="4236A623" w:rsidR="009F0F91" w:rsidRPr="009F0F91" w:rsidRDefault="009F0F91" w:rsidP="009F0F91">
      <w:pPr>
        <w:ind w:left="720"/>
        <w:rPr>
          <w:rFonts w:ascii="Arial" w:hAnsi="Arial" w:cs="Arial"/>
          <w:sz w:val="24"/>
        </w:rPr>
      </w:pPr>
      <w:r w:rsidRPr="009F0F91">
        <w:rPr>
          <w:rFonts w:ascii="Arial" w:hAnsi="Arial" w:cs="Arial"/>
          <w:sz w:val="24"/>
        </w:rPr>
        <w:t xml:space="preserve">Sefydlwyd </w:t>
      </w:r>
      <w:proofErr w:type="spellStart"/>
      <w:r w:rsidR="00B218C6">
        <w:rPr>
          <w:rFonts w:ascii="Arial" w:hAnsi="Arial" w:cs="Arial"/>
          <w:sz w:val="24"/>
        </w:rPr>
        <w:t>Partneriaeth</w:t>
      </w:r>
      <w:proofErr w:type="spellEnd"/>
      <w:r w:rsidR="00B218C6">
        <w:rPr>
          <w:rFonts w:ascii="Arial" w:hAnsi="Arial" w:cs="Arial"/>
          <w:sz w:val="24"/>
        </w:rPr>
        <w:t xml:space="preserve"> </w:t>
      </w:r>
      <w:proofErr w:type="spellStart"/>
      <w:r w:rsidR="00B218C6">
        <w:rPr>
          <w:rFonts w:ascii="Arial" w:hAnsi="Arial" w:cs="Arial"/>
          <w:sz w:val="24"/>
        </w:rPr>
        <w:t>Pensiwn</w:t>
      </w:r>
      <w:proofErr w:type="spellEnd"/>
      <w:r w:rsidR="00B218C6">
        <w:rPr>
          <w:rFonts w:ascii="Arial" w:hAnsi="Arial" w:cs="Arial"/>
          <w:sz w:val="24"/>
        </w:rPr>
        <w:t xml:space="preserve"> Cymru</w:t>
      </w:r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yn</w:t>
      </w:r>
      <w:proofErr w:type="spellEnd"/>
      <w:r w:rsidR="00B218C6" w:rsidRPr="00B218C6">
        <w:rPr>
          <w:rFonts w:ascii="Arial" w:hAnsi="Arial" w:cs="Arial"/>
          <w:sz w:val="24"/>
        </w:rPr>
        <w:t xml:space="preserve"> 2017 ac </w:t>
      </w:r>
      <w:proofErr w:type="spellStart"/>
      <w:r w:rsidR="00B218C6" w:rsidRPr="00B218C6">
        <w:rPr>
          <w:rFonts w:ascii="Arial" w:hAnsi="Arial" w:cs="Arial"/>
          <w:sz w:val="24"/>
        </w:rPr>
        <w:t>mae’n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gydweithrediad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o’r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wyth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cronfa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404A16">
        <w:rPr>
          <w:rFonts w:ascii="Arial" w:hAnsi="Arial" w:cs="Arial"/>
          <w:sz w:val="24"/>
        </w:rPr>
        <w:t>Cynllun</w:t>
      </w:r>
      <w:proofErr w:type="spellEnd"/>
      <w:r w:rsidR="00404A16">
        <w:rPr>
          <w:rFonts w:ascii="Arial" w:hAnsi="Arial" w:cs="Arial"/>
          <w:sz w:val="24"/>
        </w:rPr>
        <w:t xml:space="preserve"> </w:t>
      </w:r>
      <w:proofErr w:type="spellStart"/>
      <w:r w:rsidR="00404A16">
        <w:rPr>
          <w:rFonts w:ascii="Arial" w:hAnsi="Arial" w:cs="Arial"/>
          <w:sz w:val="24"/>
        </w:rPr>
        <w:t>Pensiwn</w:t>
      </w:r>
      <w:proofErr w:type="spellEnd"/>
      <w:r w:rsidR="00404A16">
        <w:rPr>
          <w:rFonts w:ascii="Arial" w:hAnsi="Arial" w:cs="Arial"/>
          <w:sz w:val="24"/>
        </w:rPr>
        <w:t xml:space="preserve"> </w:t>
      </w:r>
      <w:proofErr w:type="spellStart"/>
      <w:r w:rsidR="00404A16">
        <w:rPr>
          <w:rFonts w:ascii="Arial" w:hAnsi="Arial" w:cs="Arial"/>
          <w:sz w:val="24"/>
        </w:rPr>
        <w:t>Llywodraeth</w:t>
      </w:r>
      <w:proofErr w:type="spellEnd"/>
      <w:r w:rsidR="00404A16">
        <w:rPr>
          <w:rFonts w:ascii="Arial" w:hAnsi="Arial" w:cs="Arial"/>
          <w:sz w:val="24"/>
        </w:rPr>
        <w:t xml:space="preserve"> </w:t>
      </w:r>
      <w:proofErr w:type="spellStart"/>
      <w:r w:rsidR="00404A16">
        <w:rPr>
          <w:rFonts w:ascii="Arial" w:hAnsi="Arial" w:cs="Arial"/>
          <w:sz w:val="24"/>
        </w:rPr>
        <w:t>Leol</w:t>
      </w:r>
      <w:proofErr w:type="spellEnd"/>
      <w:r w:rsidR="00B218C6" w:rsidRPr="00B218C6">
        <w:rPr>
          <w:rFonts w:ascii="Arial" w:hAnsi="Arial" w:cs="Arial"/>
          <w:sz w:val="24"/>
        </w:rPr>
        <w:t xml:space="preserve"> (</w:t>
      </w:r>
      <w:proofErr w:type="spellStart"/>
      <w:r w:rsidR="00B218C6" w:rsidRPr="00B218C6">
        <w:rPr>
          <w:rFonts w:ascii="Arial" w:hAnsi="Arial" w:cs="Arial"/>
          <w:sz w:val="24"/>
        </w:rPr>
        <w:t>Awdurdodau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Cyfansoddol</w:t>
      </w:r>
      <w:proofErr w:type="spellEnd"/>
      <w:r w:rsidR="00B218C6" w:rsidRPr="00B218C6">
        <w:rPr>
          <w:rFonts w:ascii="Arial" w:hAnsi="Arial" w:cs="Arial"/>
          <w:sz w:val="24"/>
        </w:rPr>
        <w:t xml:space="preserve">) </w:t>
      </w:r>
      <w:proofErr w:type="spellStart"/>
      <w:r w:rsidR="00B218C6" w:rsidRPr="00B218C6">
        <w:rPr>
          <w:rFonts w:ascii="Arial" w:hAnsi="Arial" w:cs="Arial"/>
          <w:sz w:val="24"/>
        </w:rPr>
        <w:t>sy’n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cwmpasu</w:t>
      </w:r>
      <w:proofErr w:type="spellEnd"/>
      <w:r w:rsidR="00B218C6" w:rsidRPr="00B218C6">
        <w:rPr>
          <w:rFonts w:ascii="Arial" w:hAnsi="Arial" w:cs="Arial"/>
          <w:sz w:val="24"/>
        </w:rPr>
        <w:t xml:space="preserve"> Cymru </w:t>
      </w:r>
      <w:proofErr w:type="spellStart"/>
      <w:r w:rsidR="00B218C6" w:rsidRPr="00B218C6">
        <w:rPr>
          <w:rFonts w:ascii="Arial" w:hAnsi="Arial" w:cs="Arial"/>
          <w:sz w:val="24"/>
        </w:rPr>
        <w:t>gyfan</w:t>
      </w:r>
      <w:proofErr w:type="spellEnd"/>
      <w:r w:rsidR="00B218C6" w:rsidRPr="00B218C6">
        <w:rPr>
          <w:rFonts w:ascii="Arial" w:hAnsi="Arial" w:cs="Arial"/>
          <w:sz w:val="24"/>
        </w:rPr>
        <w:t xml:space="preserve">. </w:t>
      </w:r>
      <w:proofErr w:type="spellStart"/>
      <w:r w:rsidR="00B218C6" w:rsidRPr="00B218C6">
        <w:rPr>
          <w:rFonts w:ascii="Arial" w:hAnsi="Arial" w:cs="Arial"/>
          <w:sz w:val="24"/>
        </w:rPr>
        <w:t>Mae'n</w:t>
      </w:r>
      <w:proofErr w:type="spellEnd"/>
      <w:r w:rsidR="00B218C6" w:rsidRPr="00B218C6">
        <w:rPr>
          <w:rFonts w:ascii="Arial" w:hAnsi="Arial" w:cs="Arial"/>
          <w:sz w:val="24"/>
        </w:rPr>
        <w:t xml:space="preserve"> un o </w:t>
      </w:r>
      <w:proofErr w:type="spellStart"/>
      <w:r w:rsidR="00B218C6" w:rsidRPr="00B218C6">
        <w:rPr>
          <w:rFonts w:ascii="Arial" w:hAnsi="Arial" w:cs="Arial"/>
          <w:sz w:val="24"/>
        </w:rPr>
        <w:t>wyth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cronfa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Pensiwn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Llywodraeth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Leol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yng</w:t>
      </w:r>
      <w:proofErr w:type="spellEnd"/>
      <w:r w:rsidR="00B218C6" w:rsidRPr="00B218C6">
        <w:rPr>
          <w:rFonts w:ascii="Arial" w:hAnsi="Arial" w:cs="Arial"/>
          <w:sz w:val="24"/>
        </w:rPr>
        <w:t xml:space="preserve"> </w:t>
      </w:r>
      <w:proofErr w:type="spellStart"/>
      <w:r w:rsidR="00B218C6" w:rsidRPr="00B218C6">
        <w:rPr>
          <w:rFonts w:ascii="Arial" w:hAnsi="Arial" w:cs="Arial"/>
          <w:sz w:val="24"/>
        </w:rPr>
        <w:t>Nghymru</w:t>
      </w:r>
      <w:proofErr w:type="spellEnd"/>
      <w:r w:rsidR="00B218C6" w:rsidRPr="00B218C6">
        <w:rPr>
          <w:rFonts w:ascii="Arial" w:hAnsi="Arial" w:cs="Arial"/>
          <w:sz w:val="24"/>
        </w:rPr>
        <w:t xml:space="preserve"> a </w:t>
      </w:r>
      <w:proofErr w:type="spellStart"/>
      <w:r w:rsidR="00B218C6" w:rsidRPr="00B218C6">
        <w:rPr>
          <w:rFonts w:ascii="Arial" w:hAnsi="Arial" w:cs="Arial"/>
          <w:sz w:val="24"/>
        </w:rPr>
        <w:t>Lloegr</w:t>
      </w:r>
      <w:proofErr w:type="spellEnd"/>
      <w:r w:rsidR="00B218C6" w:rsidRPr="00B218C6">
        <w:rPr>
          <w:rFonts w:ascii="Arial" w:hAnsi="Arial" w:cs="Arial"/>
          <w:sz w:val="24"/>
        </w:rPr>
        <w:t>.</w:t>
      </w:r>
    </w:p>
    <w:p w14:paraId="48127ACB" w14:textId="77777777" w:rsidR="009F0F91" w:rsidRPr="009F0F91" w:rsidRDefault="009F0F91" w:rsidP="00B378FB">
      <w:pPr>
        <w:rPr>
          <w:rFonts w:ascii="Arial" w:hAnsi="Arial" w:cs="Arial"/>
          <w:sz w:val="24"/>
        </w:rPr>
      </w:pPr>
    </w:p>
    <w:p w14:paraId="3833B3CC" w14:textId="1DE366BB" w:rsidR="0058799C" w:rsidRDefault="00AD1BDE" w:rsidP="00F27E7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Mae</w:t>
      </w:r>
      <w:r w:rsidR="00606935">
        <w:rPr>
          <w:rFonts w:ascii="Arial" w:hAnsi="Arial" w:cs="Arial"/>
          <w:sz w:val="24"/>
        </w:rPr>
        <w:t xml:space="preserve"> </w:t>
      </w:r>
      <w:proofErr w:type="spellStart"/>
      <w:r w:rsidR="0076535D">
        <w:rPr>
          <w:rFonts w:ascii="Arial" w:hAnsi="Arial" w:cs="Arial"/>
          <w:sz w:val="24"/>
        </w:rPr>
        <w:t>Partneriaeth</w:t>
      </w:r>
      <w:proofErr w:type="spellEnd"/>
      <w:r w:rsidR="0076535D">
        <w:rPr>
          <w:rFonts w:ascii="Arial" w:hAnsi="Arial" w:cs="Arial"/>
          <w:sz w:val="24"/>
        </w:rPr>
        <w:t xml:space="preserve"> </w:t>
      </w:r>
      <w:proofErr w:type="spellStart"/>
      <w:r w:rsidR="0076535D">
        <w:rPr>
          <w:rFonts w:ascii="Arial" w:hAnsi="Arial" w:cs="Arial"/>
          <w:sz w:val="24"/>
        </w:rPr>
        <w:t>Pensiwn</w:t>
      </w:r>
      <w:proofErr w:type="spellEnd"/>
      <w:r w:rsidR="0076535D">
        <w:rPr>
          <w:rFonts w:ascii="Arial" w:hAnsi="Arial" w:cs="Arial"/>
          <w:sz w:val="24"/>
        </w:rPr>
        <w:t xml:space="preserve"> Cymru</w:t>
      </w:r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yn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penodi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Gweithredwr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allanol</w:t>
      </w:r>
      <w:proofErr w:type="spellEnd"/>
      <w:r w:rsidR="0076535D" w:rsidRPr="0076535D">
        <w:rPr>
          <w:rFonts w:ascii="Arial" w:hAnsi="Arial" w:cs="Arial"/>
          <w:sz w:val="24"/>
        </w:rPr>
        <w:t xml:space="preserve"> ac </w:t>
      </w:r>
      <w:proofErr w:type="spellStart"/>
      <w:r w:rsidR="0076535D" w:rsidRPr="0076535D">
        <w:rPr>
          <w:rFonts w:ascii="Arial" w:hAnsi="Arial" w:cs="Arial"/>
          <w:sz w:val="24"/>
        </w:rPr>
        <w:t>yn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defnyddio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cynghorwyr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allanol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i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ddod</w:t>
      </w:r>
      <w:proofErr w:type="spellEnd"/>
      <w:r w:rsidR="0076535D" w:rsidRPr="0076535D">
        <w:rPr>
          <w:rFonts w:ascii="Arial" w:hAnsi="Arial" w:cs="Arial"/>
          <w:sz w:val="24"/>
        </w:rPr>
        <w:t xml:space="preserve"> ag </w:t>
      </w:r>
      <w:proofErr w:type="spellStart"/>
      <w:r w:rsidR="0076535D" w:rsidRPr="0076535D">
        <w:rPr>
          <w:rFonts w:ascii="Arial" w:hAnsi="Arial" w:cs="Arial"/>
          <w:sz w:val="24"/>
        </w:rPr>
        <w:t>arbenigedd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priodol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i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gefnogi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rhedeg</w:t>
      </w:r>
      <w:proofErr w:type="spellEnd"/>
      <w:r w:rsidR="0076535D" w:rsidRPr="0076535D">
        <w:rPr>
          <w:rFonts w:ascii="Arial" w:hAnsi="Arial" w:cs="Arial"/>
          <w:sz w:val="24"/>
        </w:rPr>
        <w:t xml:space="preserve"> y </w:t>
      </w:r>
      <w:proofErr w:type="spellStart"/>
      <w:r w:rsidR="00F84F49">
        <w:rPr>
          <w:rFonts w:ascii="Arial" w:hAnsi="Arial" w:cs="Arial"/>
          <w:sz w:val="24"/>
        </w:rPr>
        <w:t>Gronfa</w:t>
      </w:r>
      <w:proofErr w:type="spellEnd"/>
      <w:r w:rsidR="0076535D" w:rsidRPr="0076535D">
        <w:rPr>
          <w:rFonts w:ascii="Arial" w:hAnsi="Arial" w:cs="Arial"/>
          <w:sz w:val="24"/>
        </w:rPr>
        <w:t xml:space="preserve">. Y </w:t>
      </w:r>
      <w:proofErr w:type="spellStart"/>
      <w:r w:rsidR="0076535D" w:rsidRPr="0076535D">
        <w:rPr>
          <w:rFonts w:ascii="Arial" w:hAnsi="Arial" w:cs="Arial"/>
          <w:sz w:val="24"/>
        </w:rPr>
        <w:t>gweithredwr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yw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Waystone</w:t>
      </w:r>
      <w:proofErr w:type="spellEnd"/>
      <w:r w:rsidR="0076535D" w:rsidRPr="0076535D">
        <w:rPr>
          <w:rFonts w:ascii="Arial" w:hAnsi="Arial" w:cs="Arial"/>
          <w:sz w:val="24"/>
        </w:rPr>
        <w:t xml:space="preserve"> Management UK ac </w:t>
      </w:r>
      <w:proofErr w:type="spellStart"/>
      <w:r w:rsidR="0076535D" w:rsidRPr="0076535D">
        <w:rPr>
          <w:rFonts w:ascii="Arial" w:hAnsi="Arial" w:cs="Arial"/>
          <w:sz w:val="24"/>
        </w:rPr>
        <w:t>maent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wedi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partneru</w:t>
      </w:r>
      <w:proofErr w:type="spellEnd"/>
      <w:r w:rsidR="0076535D" w:rsidRPr="0076535D">
        <w:rPr>
          <w:rFonts w:ascii="Arial" w:hAnsi="Arial" w:cs="Arial"/>
          <w:sz w:val="24"/>
        </w:rPr>
        <w:t xml:space="preserve"> â Russell Investments </w:t>
      </w:r>
      <w:proofErr w:type="spellStart"/>
      <w:r w:rsidR="0076535D" w:rsidRPr="0076535D">
        <w:rPr>
          <w:rFonts w:ascii="Arial" w:hAnsi="Arial" w:cs="Arial"/>
          <w:sz w:val="24"/>
        </w:rPr>
        <w:t>i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reoli’r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buddsoddiadau</w:t>
      </w:r>
      <w:proofErr w:type="spellEnd"/>
      <w:r w:rsidR="0076535D" w:rsidRPr="0076535D">
        <w:rPr>
          <w:rFonts w:ascii="Arial" w:hAnsi="Arial" w:cs="Arial"/>
          <w:sz w:val="24"/>
        </w:rPr>
        <w:t xml:space="preserve"> a </w:t>
      </w:r>
      <w:proofErr w:type="spellStart"/>
      <w:r w:rsidR="0076535D" w:rsidRPr="0076535D">
        <w:rPr>
          <w:rFonts w:ascii="Arial" w:hAnsi="Arial" w:cs="Arial"/>
          <w:sz w:val="24"/>
        </w:rPr>
        <w:t>chynorthwyo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i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leihau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costau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rheoli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buddsoddiadau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ar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gyfer</w:t>
      </w:r>
      <w:proofErr w:type="spellEnd"/>
      <w:r w:rsidR="0076535D" w:rsidRPr="0076535D">
        <w:rPr>
          <w:rFonts w:ascii="Arial" w:hAnsi="Arial" w:cs="Arial"/>
          <w:sz w:val="24"/>
        </w:rPr>
        <w:t xml:space="preserve"> yr </w:t>
      </w:r>
      <w:proofErr w:type="spellStart"/>
      <w:r w:rsidR="0076535D" w:rsidRPr="0076535D">
        <w:rPr>
          <w:rFonts w:ascii="Arial" w:hAnsi="Arial" w:cs="Arial"/>
          <w:sz w:val="24"/>
        </w:rPr>
        <w:t>holl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Awdurdodau</w:t>
      </w:r>
      <w:proofErr w:type="spellEnd"/>
      <w:r w:rsidR="0076535D" w:rsidRPr="0076535D">
        <w:rPr>
          <w:rFonts w:ascii="Arial" w:hAnsi="Arial" w:cs="Arial"/>
          <w:sz w:val="24"/>
        </w:rPr>
        <w:t xml:space="preserve"> </w:t>
      </w:r>
      <w:proofErr w:type="spellStart"/>
      <w:r w:rsidR="0076535D" w:rsidRPr="0076535D">
        <w:rPr>
          <w:rFonts w:ascii="Arial" w:hAnsi="Arial" w:cs="Arial"/>
          <w:sz w:val="24"/>
        </w:rPr>
        <w:t>Cyfansoddol</w:t>
      </w:r>
      <w:proofErr w:type="spellEnd"/>
      <w:r w:rsidR="0076535D" w:rsidRPr="0076535D">
        <w:rPr>
          <w:rFonts w:ascii="Arial" w:hAnsi="Arial" w:cs="Arial"/>
          <w:sz w:val="24"/>
        </w:rPr>
        <w:t>.</w:t>
      </w:r>
    </w:p>
    <w:p w14:paraId="48C43609" w14:textId="77777777" w:rsidR="0076535D" w:rsidRDefault="0076535D" w:rsidP="00F27E7F">
      <w:pPr>
        <w:ind w:left="720"/>
        <w:rPr>
          <w:rFonts w:ascii="Arial" w:hAnsi="Arial" w:cs="Arial"/>
          <w:sz w:val="24"/>
        </w:rPr>
      </w:pPr>
    </w:p>
    <w:p w14:paraId="6119D380" w14:textId="54B9DBC4" w:rsidR="00A211C4" w:rsidRDefault="0058799C" w:rsidP="00A211C4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Mae </w:t>
      </w:r>
      <w:proofErr w:type="spellStart"/>
      <w:r w:rsidR="004C3CB3" w:rsidRPr="004C3CB3">
        <w:rPr>
          <w:rFonts w:ascii="Arial" w:hAnsi="Arial" w:cs="Arial"/>
          <w:sz w:val="24"/>
        </w:rPr>
        <w:t>asedau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wedi</w:t>
      </w:r>
      <w:proofErr w:type="spellEnd"/>
      <w:r w:rsidR="004C3CB3" w:rsidRPr="004C3CB3">
        <w:rPr>
          <w:rFonts w:ascii="Arial" w:hAnsi="Arial" w:cs="Arial"/>
          <w:sz w:val="24"/>
        </w:rPr>
        <w:t xml:space="preserve"> ac </w:t>
      </w:r>
      <w:proofErr w:type="spellStart"/>
      <w:r w:rsidR="004C3CB3" w:rsidRPr="004C3CB3">
        <w:rPr>
          <w:rFonts w:ascii="Arial" w:hAnsi="Arial" w:cs="Arial"/>
          <w:sz w:val="24"/>
        </w:rPr>
        <w:t>yn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cael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eu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trosglwyddo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i'r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gronfa</w:t>
      </w:r>
      <w:proofErr w:type="spellEnd"/>
      <w:r w:rsidR="004C3CB3" w:rsidRPr="004C3CB3">
        <w:rPr>
          <w:rFonts w:ascii="Arial" w:hAnsi="Arial" w:cs="Arial"/>
          <w:sz w:val="24"/>
        </w:rPr>
        <w:t xml:space="preserve">. Mae </w:t>
      </w:r>
      <w:proofErr w:type="spellStart"/>
      <w:r w:rsidR="004C3CB3" w:rsidRPr="004C3CB3">
        <w:rPr>
          <w:rFonts w:ascii="Arial" w:hAnsi="Arial" w:cs="Arial"/>
          <w:sz w:val="24"/>
        </w:rPr>
        <w:t>penderfyniadau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buddsoddi</w:t>
      </w:r>
      <w:proofErr w:type="spellEnd"/>
      <w:r w:rsidR="004C3CB3" w:rsidRPr="004C3CB3">
        <w:rPr>
          <w:rFonts w:ascii="Arial" w:hAnsi="Arial" w:cs="Arial"/>
          <w:sz w:val="24"/>
        </w:rPr>
        <w:t xml:space="preserve">, </w:t>
      </w:r>
      <w:proofErr w:type="spellStart"/>
      <w:r w:rsidR="004C3CB3" w:rsidRPr="004C3CB3">
        <w:rPr>
          <w:rFonts w:ascii="Arial" w:hAnsi="Arial" w:cs="Arial"/>
          <w:sz w:val="24"/>
        </w:rPr>
        <w:t>gan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gynnwys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dyraniad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cyffredinol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asedau</w:t>
      </w:r>
      <w:proofErr w:type="spellEnd"/>
      <w:r w:rsidR="004C3CB3" w:rsidRPr="004C3CB3">
        <w:rPr>
          <w:rFonts w:ascii="Arial" w:hAnsi="Arial" w:cs="Arial"/>
          <w:sz w:val="24"/>
        </w:rPr>
        <w:t xml:space="preserve">, </w:t>
      </w:r>
      <w:proofErr w:type="spellStart"/>
      <w:r w:rsidR="004C3CB3" w:rsidRPr="004C3CB3">
        <w:rPr>
          <w:rFonts w:ascii="Arial" w:hAnsi="Arial" w:cs="Arial"/>
          <w:sz w:val="24"/>
        </w:rPr>
        <w:t>yn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parhau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i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fod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yn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gyfrifoldeb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lleol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i'r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Cronfeydd</w:t>
      </w:r>
      <w:proofErr w:type="spellEnd"/>
      <w:r w:rsidR="004C3CB3" w:rsidRPr="004C3CB3">
        <w:rPr>
          <w:rFonts w:ascii="Arial" w:hAnsi="Arial" w:cs="Arial"/>
          <w:sz w:val="24"/>
        </w:rPr>
        <w:t xml:space="preserve"> partner. Mae </w:t>
      </w:r>
      <w:proofErr w:type="spellStart"/>
      <w:r w:rsidR="004C3CB3" w:rsidRPr="004C3CB3">
        <w:rPr>
          <w:rFonts w:ascii="Arial" w:hAnsi="Arial" w:cs="Arial"/>
          <w:sz w:val="24"/>
        </w:rPr>
        <w:t>P</w:t>
      </w:r>
      <w:r w:rsidR="000E06D9">
        <w:rPr>
          <w:rFonts w:ascii="Arial" w:hAnsi="Arial" w:cs="Arial"/>
          <w:sz w:val="24"/>
        </w:rPr>
        <w:t>artneriaeth</w:t>
      </w:r>
      <w:proofErr w:type="spellEnd"/>
      <w:r w:rsidR="000E06D9">
        <w:rPr>
          <w:rFonts w:ascii="Arial" w:hAnsi="Arial" w:cs="Arial"/>
          <w:sz w:val="24"/>
        </w:rPr>
        <w:t xml:space="preserve"> </w:t>
      </w:r>
      <w:r w:rsidR="000E06D9">
        <w:rPr>
          <w:rFonts w:ascii="Arial" w:hAnsi="Arial" w:cs="Arial"/>
          <w:sz w:val="24"/>
        </w:rPr>
        <w:lastRenderedPageBreak/>
        <w:t>Powys Cymru</w:t>
      </w:r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wedi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sefydlu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Cydbwyllgor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Llywodraethu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i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oruchwylio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gweithrediad</w:t>
      </w:r>
      <w:proofErr w:type="spellEnd"/>
      <w:r w:rsidR="004C3CB3" w:rsidRPr="004C3CB3">
        <w:rPr>
          <w:rFonts w:ascii="Arial" w:hAnsi="Arial" w:cs="Arial"/>
          <w:sz w:val="24"/>
        </w:rPr>
        <w:t xml:space="preserve"> a </w:t>
      </w:r>
      <w:proofErr w:type="spellStart"/>
      <w:r w:rsidR="00F84F49">
        <w:rPr>
          <w:rFonts w:ascii="Arial" w:hAnsi="Arial" w:cs="Arial"/>
          <w:sz w:val="24"/>
        </w:rPr>
        <w:t>p</w:t>
      </w:r>
      <w:r w:rsidR="004C3CB3" w:rsidRPr="004C3CB3">
        <w:rPr>
          <w:rFonts w:ascii="Arial" w:hAnsi="Arial" w:cs="Arial"/>
          <w:sz w:val="24"/>
        </w:rPr>
        <w:t>herfformiad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buddsoddi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cyfunol</w:t>
      </w:r>
      <w:proofErr w:type="spellEnd"/>
      <w:r w:rsidR="004C3CB3" w:rsidRPr="004C3CB3">
        <w:rPr>
          <w:rFonts w:ascii="Arial" w:hAnsi="Arial" w:cs="Arial"/>
          <w:sz w:val="24"/>
        </w:rPr>
        <w:t xml:space="preserve"> y </w:t>
      </w:r>
      <w:proofErr w:type="spellStart"/>
      <w:r w:rsidR="004C3CB3" w:rsidRPr="004C3CB3">
        <w:rPr>
          <w:rFonts w:ascii="Arial" w:hAnsi="Arial" w:cs="Arial"/>
          <w:sz w:val="24"/>
        </w:rPr>
        <w:t>gronfa</w:t>
      </w:r>
      <w:proofErr w:type="spellEnd"/>
      <w:r w:rsidR="004C3CB3" w:rsidRPr="004C3CB3">
        <w:rPr>
          <w:rFonts w:ascii="Arial" w:hAnsi="Arial" w:cs="Arial"/>
          <w:sz w:val="24"/>
        </w:rPr>
        <w:t xml:space="preserve">. </w:t>
      </w:r>
      <w:proofErr w:type="spellStart"/>
      <w:r w:rsidR="004C3CB3" w:rsidRPr="004C3CB3">
        <w:rPr>
          <w:rFonts w:ascii="Arial" w:hAnsi="Arial" w:cs="Arial"/>
          <w:sz w:val="24"/>
        </w:rPr>
        <w:t>Cynrychiolir</w:t>
      </w:r>
      <w:proofErr w:type="spellEnd"/>
      <w:r w:rsidR="004C3CB3" w:rsidRPr="004C3CB3">
        <w:rPr>
          <w:rFonts w:ascii="Arial" w:hAnsi="Arial" w:cs="Arial"/>
          <w:sz w:val="24"/>
        </w:rPr>
        <w:t xml:space="preserve"> Cronfa </w:t>
      </w:r>
      <w:proofErr w:type="spellStart"/>
      <w:r w:rsidR="004C3CB3" w:rsidRPr="004C3CB3">
        <w:rPr>
          <w:rFonts w:ascii="Arial" w:hAnsi="Arial" w:cs="Arial"/>
          <w:sz w:val="24"/>
        </w:rPr>
        <w:t>Bensiwn</w:t>
      </w:r>
      <w:proofErr w:type="spellEnd"/>
      <w:r w:rsidR="004C3CB3" w:rsidRPr="004C3CB3">
        <w:rPr>
          <w:rFonts w:ascii="Arial" w:hAnsi="Arial" w:cs="Arial"/>
          <w:sz w:val="24"/>
        </w:rPr>
        <w:t xml:space="preserve"> Powys </w:t>
      </w:r>
      <w:proofErr w:type="spellStart"/>
      <w:r w:rsidR="004C3CB3" w:rsidRPr="004C3CB3">
        <w:rPr>
          <w:rFonts w:ascii="Arial" w:hAnsi="Arial" w:cs="Arial"/>
          <w:sz w:val="24"/>
        </w:rPr>
        <w:t>ar</w:t>
      </w:r>
      <w:proofErr w:type="spellEnd"/>
      <w:r w:rsidR="004C3CB3" w:rsidRPr="004C3CB3">
        <w:rPr>
          <w:rFonts w:ascii="Arial" w:hAnsi="Arial" w:cs="Arial"/>
          <w:sz w:val="24"/>
        </w:rPr>
        <w:t xml:space="preserve"> y </w:t>
      </w:r>
      <w:proofErr w:type="spellStart"/>
      <w:r w:rsidR="004C3CB3" w:rsidRPr="004C3CB3">
        <w:rPr>
          <w:rFonts w:ascii="Arial" w:hAnsi="Arial" w:cs="Arial"/>
          <w:sz w:val="24"/>
        </w:rPr>
        <w:t>Cydbwyllgor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Llywodraethu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gan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Gadeirydd</w:t>
      </w:r>
      <w:proofErr w:type="spellEnd"/>
      <w:r w:rsidR="004C3CB3" w:rsidRPr="004C3CB3">
        <w:rPr>
          <w:rFonts w:ascii="Arial" w:hAnsi="Arial" w:cs="Arial"/>
          <w:sz w:val="24"/>
        </w:rPr>
        <w:t xml:space="preserve"> y </w:t>
      </w:r>
      <w:proofErr w:type="spellStart"/>
      <w:r w:rsidR="004C3CB3" w:rsidRPr="004C3CB3">
        <w:rPr>
          <w:rFonts w:ascii="Arial" w:hAnsi="Arial" w:cs="Arial"/>
          <w:sz w:val="24"/>
        </w:rPr>
        <w:t>Pwyllgor</w:t>
      </w:r>
      <w:proofErr w:type="spellEnd"/>
      <w:r w:rsidR="004C3CB3" w:rsidRPr="004C3CB3">
        <w:rPr>
          <w:rFonts w:ascii="Arial" w:hAnsi="Arial" w:cs="Arial"/>
          <w:sz w:val="24"/>
        </w:rPr>
        <w:t xml:space="preserve"> </w:t>
      </w:r>
      <w:proofErr w:type="spellStart"/>
      <w:r w:rsidR="004C3CB3" w:rsidRPr="004C3CB3">
        <w:rPr>
          <w:rFonts w:ascii="Arial" w:hAnsi="Arial" w:cs="Arial"/>
          <w:sz w:val="24"/>
        </w:rPr>
        <w:t>Pensiynau</w:t>
      </w:r>
      <w:proofErr w:type="spellEnd"/>
      <w:r w:rsidR="004C3CB3" w:rsidRPr="004C3CB3">
        <w:rPr>
          <w:rFonts w:ascii="Arial" w:hAnsi="Arial" w:cs="Arial"/>
          <w:sz w:val="24"/>
        </w:rPr>
        <w:t xml:space="preserve"> a </w:t>
      </w:r>
      <w:proofErr w:type="spellStart"/>
      <w:r w:rsidR="004C3CB3" w:rsidRPr="004C3CB3">
        <w:rPr>
          <w:rFonts w:ascii="Arial" w:hAnsi="Arial" w:cs="Arial"/>
          <w:sz w:val="24"/>
        </w:rPr>
        <w:t>Buddsoddiadau</w:t>
      </w:r>
      <w:proofErr w:type="spellEnd"/>
      <w:r w:rsidR="004C3CB3" w:rsidRPr="004C3CB3">
        <w:rPr>
          <w:rFonts w:ascii="Arial" w:hAnsi="Arial" w:cs="Arial"/>
          <w:sz w:val="24"/>
        </w:rPr>
        <w:t>.</w:t>
      </w:r>
    </w:p>
    <w:p w14:paraId="78EFC225" w14:textId="77777777" w:rsidR="006672BF" w:rsidRDefault="006672BF" w:rsidP="00A211C4">
      <w:pPr>
        <w:ind w:left="720"/>
        <w:rPr>
          <w:rFonts w:ascii="Arial" w:hAnsi="Arial" w:cs="Arial"/>
          <w:sz w:val="24"/>
        </w:rPr>
      </w:pPr>
    </w:p>
    <w:p w14:paraId="63DD6AE6" w14:textId="63A0D981" w:rsidR="000D1006" w:rsidRDefault="005C3D3D" w:rsidP="005F6FBC">
      <w:pPr>
        <w:ind w:left="720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Cefn</w:t>
      </w:r>
      <w:r w:rsidR="000B2D69">
        <w:rPr>
          <w:rFonts w:ascii="Arial" w:hAnsi="Arial" w:cs="Arial"/>
          <w:sz w:val="24"/>
        </w:rPr>
        <w:t>ogir</w:t>
      </w:r>
      <w:proofErr w:type="spellEnd"/>
      <w:r w:rsidR="000B2D69">
        <w:rPr>
          <w:rFonts w:ascii="Arial" w:hAnsi="Arial" w:cs="Arial"/>
          <w:sz w:val="24"/>
        </w:rPr>
        <w:t xml:space="preserve"> </w:t>
      </w:r>
      <w:r w:rsidR="00B122C8" w:rsidRPr="00B122C8">
        <w:rPr>
          <w:rFonts w:ascii="Arial" w:hAnsi="Arial" w:cs="Arial"/>
          <w:sz w:val="24"/>
        </w:rPr>
        <w:t xml:space="preserve">y </w:t>
      </w:r>
      <w:proofErr w:type="spellStart"/>
      <w:r w:rsidR="00B122C8" w:rsidRPr="00B122C8">
        <w:rPr>
          <w:rFonts w:ascii="Arial" w:hAnsi="Arial" w:cs="Arial"/>
          <w:sz w:val="24"/>
        </w:rPr>
        <w:t>Cydbwyllgor</w:t>
      </w:r>
      <w:proofErr w:type="spellEnd"/>
      <w:r w:rsidR="00B122C8" w:rsidRPr="00B122C8">
        <w:rPr>
          <w:rFonts w:ascii="Arial" w:hAnsi="Arial" w:cs="Arial"/>
          <w:sz w:val="24"/>
        </w:rPr>
        <w:t xml:space="preserve"> </w:t>
      </w:r>
      <w:proofErr w:type="spellStart"/>
      <w:r w:rsidR="00B122C8" w:rsidRPr="00B122C8">
        <w:rPr>
          <w:rFonts w:ascii="Arial" w:hAnsi="Arial" w:cs="Arial"/>
          <w:sz w:val="24"/>
        </w:rPr>
        <w:t>Llywodraethu</w:t>
      </w:r>
      <w:proofErr w:type="spellEnd"/>
      <w:r w:rsidR="00B122C8" w:rsidRPr="00B122C8">
        <w:rPr>
          <w:rFonts w:ascii="Arial" w:hAnsi="Arial" w:cs="Arial"/>
          <w:sz w:val="24"/>
        </w:rPr>
        <w:t xml:space="preserve"> </w:t>
      </w:r>
      <w:proofErr w:type="spellStart"/>
      <w:r w:rsidR="00B122C8" w:rsidRPr="00B122C8">
        <w:rPr>
          <w:rFonts w:ascii="Arial" w:hAnsi="Arial" w:cs="Arial"/>
          <w:sz w:val="24"/>
        </w:rPr>
        <w:t>gan</w:t>
      </w:r>
      <w:proofErr w:type="spellEnd"/>
      <w:r w:rsidR="00B122C8" w:rsidRPr="00B122C8">
        <w:rPr>
          <w:rFonts w:ascii="Arial" w:hAnsi="Arial" w:cs="Arial"/>
          <w:sz w:val="24"/>
        </w:rPr>
        <w:t xml:space="preserve"> </w:t>
      </w:r>
      <w:proofErr w:type="spellStart"/>
      <w:r w:rsidR="00B122C8" w:rsidRPr="00B122C8">
        <w:rPr>
          <w:rFonts w:ascii="Arial" w:hAnsi="Arial" w:cs="Arial"/>
          <w:sz w:val="24"/>
        </w:rPr>
        <w:t>Weithgor</w:t>
      </w:r>
      <w:proofErr w:type="spellEnd"/>
      <w:r w:rsidR="00B122C8" w:rsidRPr="00B122C8">
        <w:rPr>
          <w:rFonts w:ascii="Arial" w:hAnsi="Arial" w:cs="Arial"/>
          <w:sz w:val="24"/>
        </w:rPr>
        <w:t xml:space="preserve"> y </w:t>
      </w:r>
      <w:proofErr w:type="spellStart"/>
      <w:r w:rsidR="00B122C8" w:rsidRPr="00B122C8">
        <w:rPr>
          <w:rFonts w:ascii="Arial" w:hAnsi="Arial" w:cs="Arial"/>
          <w:sz w:val="24"/>
        </w:rPr>
        <w:t>Swyddogion</w:t>
      </w:r>
      <w:proofErr w:type="spellEnd"/>
      <w:r w:rsidR="00B122C8" w:rsidRPr="00B122C8">
        <w:rPr>
          <w:rFonts w:ascii="Arial" w:hAnsi="Arial" w:cs="Arial"/>
          <w:sz w:val="24"/>
        </w:rPr>
        <w:t xml:space="preserve"> </w:t>
      </w:r>
      <w:proofErr w:type="spellStart"/>
      <w:r w:rsidR="00B122C8" w:rsidRPr="00B122C8">
        <w:rPr>
          <w:rFonts w:ascii="Arial" w:hAnsi="Arial" w:cs="Arial"/>
          <w:sz w:val="24"/>
        </w:rPr>
        <w:t>sy'n</w:t>
      </w:r>
      <w:proofErr w:type="spellEnd"/>
      <w:r w:rsidR="00B122C8" w:rsidRPr="00B122C8">
        <w:rPr>
          <w:rFonts w:ascii="Arial" w:hAnsi="Arial" w:cs="Arial"/>
          <w:sz w:val="24"/>
        </w:rPr>
        <w:t xml:space="preserve"> </w:t>
      </w:r>
      <w:proofErr w:type="spellStart"/>
      <w:r w:rsidR="00B122C8" w:rsidRPr="00B122C8">
        <w:rPr>
          <w:rFonts w:ascii="Arial" w:hAnsi="Arial" w:cs="Arial"/>
          <w:sz w:val="24"/>
        </w:rPr>
        <w:t>cynnwys</w:t>
      </w:r>
      <w:proofErr w:type="spellEnd"/>
      <w:r w:rsidR="00B122C8" w:rsidRPr="00B122C8">
        <w:rPr>
          <w:rFonts w:ascii="Arial" w:hAnsi="Arial" w:cs="Arial"/>
          <w:sz w:val="24"/>
        </w:rPr>
        <w:t xml:space="preserve"> </w:t>
      </w:r>
      <w:proofErr w:type="spellStart"/>
      <w:r w:rsidR="00B122C8" w:rsidRPr="00B122C8">
        <w:rPr>
          <w:rFonts w:ascii="Arial" w:hAnsi="Arial" w:cs="Arial"/>
          <w:sz w:val="24"/>
        </w:rPr>
        <w:t>Swyddogion</w:t>
      </w:r>
      <w:proofErr w:type="spellEnd"/>
      <w:r w:rsidR="00B122C8" w:rsidRPr="00B122C8">
        <w:rPr>
          <w:rFonts w:ascii="Arial" w:hAnsi="Arial" w:cs="Arial"/>
          <w:sz w:val="24"/>
        </w:rPr>
        <w:t xml:space="preserve"> Adran 151 ac </w:t>
      </w:r>
      <w:proofErr w:type="spellStart"/>
      <w:r w:rsidR="00B122C8" w:rsidRPr="00B122C8">
        <w:rPr>
          <w:rFonts w:ascii="Arial" w:hAnsi="Arial" w:cs="Arial"/>
          <w:sz w:val="24"/>
        </w:rPr>
        <w:t>uwch</w:t>
      </w:r>
      <w:proofErr w:type="spellEnd"/>
      <w:r w:rsidR="00B122C8" w:rsidRPr="00B122C8">
        <w:rPr>
          <w:rFonts w:ascii="Arial" w:hAnsi="Arial" w:cs="Arial"/>
          <w:sz w:val="24"/>
        </w:rPr>
        <w:t xml:space="preserve"> </w:t>
      </w:r>
      <w:proofErr w:type="spellStart"/>
      <w:r w:rsidR="00B122C8" w:rsidRPr="00B122C8">
        <w:rPr>
          <w:rFonts w:ascii="Arial" w:hAnsi="Arial" w:cs="Arial"/>
          <w:sz w:val="24"/>
        </w:rPr>
        <w:t>swyddogion</w:t>
      </w:r>
      <w:proofErr w:type="spellEnd"/>
      <w:r w:rsidR="00B122C8" w:rsidRPr="00B122C8">
        <w:rPr>
          <w:rFonts w:ascii="Arial" w:hAnsi="Arial" w:cs="Arial"/>
          <w:sz w:val="24"/>
        </w:rPr>
        <w:t xml:space="preserve"> </w:t>
      </w:r>
      <w:proofErr w:type="spellStart"/>
      <w:r w:rsidR="00B122C8" w:rsidRPr="00B122C8">
        <w:rPr>
          <w:rFonts w:ascii="Arial" w:hAnsi="Arial" w:cs="Arial"/>
          <w:sz w:val="24"/>
        </w:rPr>
        <w:t>pensiynau</w:t>
      </w:r>
      <w:proofErr w:type="spellEnd"/>
      <w:r w:rsidR="00B122C8" w:rsidRPr="00B122C8">
        <w:rPr>
          <w:rFonts w:ascii="Arial" w:hAnsi="Arial" w:cs="Arial"/>
          <w:sz w:val="24"/>
        </w:rPr>
        <w:t>/</w:t>
      </w:r>
      <w:proofErr w:type="spellStart"/>
      <w:r w:rsidR="00B122C8" w:rsidRPr="00B122C8">
        <w:rPr>
          <w:rFonts w:ascii="Arial" w:hAnsi="Arial" w:cs="Arial"/>
          <w:sz w:val="24"/>
        </w:rPr>
        <w:t>cyllid</w:t>
      </w:r>
      <w:proofErr w:type="spellEnd"/>
      <w:r w:rsidR="00B122C8" w:rsidRPr="00B122C8">
        <w:rPr>
          <w:rFonts w:ascii="Arial" w:hAnsi="Arial" w:cs="Arial"/>
          <w:sz w:val="24"/>
        </w:rPr>
        <w:t xml:space="preserve"> </w:t>
      </w:r>
      <w:proofErr w:type="spellStart"/>
      <w:r w:rsidR="00B122C8" w:rsidRPr="00B122C8">
        <w:rPr>
          <w:rFonts w:ascii="Arial" w:hAnsi="Arial" w:cs="Arial"/>
          <w:sz w:val="24"/>
        </w:rPr>
        <w:t>o'r</w:t>
      </w:r>
      <w:proofErr w:type="spellEnd"/>
      <w:r w:rsidR="00B122C8" w:rsidRPr="00B122C8">
        <w:rPr>
          <w:rFonts w:ascii="Arial" w:hAnsi="Arial" w:cs="Arial"/>
          <w:sz w:val="24"/>
        </w:rPr>
        <w:t xml:space="preserve"> </w:t>
      </w:r>
      <w:proofErr w:type="spellStart"/>
      <w:r w:rsidR="00B122C8" w:rsidRPr="00B122C8">
        <w:rPr>
          <w:rFonts w:ascii="Arial" w:hAnsi="Arial" w:cs="Arial"/>
          <w:sz w:val="24"/>
        </w:rPr>
        <w:t>cronfeydd</w:t>
      </w:r>
      <w:proofErr w:type="spellEnd"/>
      <w:r w:rsidR="00B122C8" w:rsidRPr="00B122C8">
        <w:rPr>
          <w:rFonts w:ascii="Arial" w:hAnsi="Arial" w:cs="Arial"/>
          <w:sz w:val="24"/>
        </w:rPr>
        <w:t xml:space="preserve"> partner.</w:t>
      </w:r>
    </w:p>
    <w:p w14:paraId="0C267E4A" w14:textId="77777777" w:rsidR="00B122C8" w:rsidRDefault="00B122C8" w:rsidP="005F6FBC">
      <w:pPr>
        <w:ind w:left="720"/>
        <w:rPr>
          <w:rFonts w:ascii="Arial" w:hAnsi="Arial" w:cs="Arial"/>
          <w:sz w:val="24"/>
        </w:rPr>
      </w:pPr>
    </w:p>
    <w:p w14:paraId="7C016698" w14:textId="1AD68EB8" w:rsidR="000D1006" w:rsidRDefault="000D1006" w:rsidP="005F6FB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Mae </w:t>
      </w:r>
      <w:proofErr w:type="spellStart"/>
      <w:r w:rsidR="00DE3347" w:rsidRPr="00DE3347">
        <w:rPr>
          <w:rFonts w:ascii="Arial" w:hAnsi="Arial" w:cs="Arial"/>
          <w:sz w:val="24"/>
        </w:rPr>
        <w:t>yna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hefyd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sawl</w:t>
      </w:r>
      <w:proofErr w:type="spellEnd"/>
      <w:r w:rsidR="00DE3347" w:rsidRPr="00DE3347">
        <w:rPr>
          <w:rFonts w:ascii="Arial" w:hAnsi="Arial" w:cs="Arial"/>
          <w:sz w:val="24"/>
        </w:rPr>
        <w:t xml:space="preserve"> is-</w:t>
      </w:r>
      <w:proofErr w:type="spellStart"/>
      <w:r w:rsidR="00DE3347" w:rsidRPr="00DE3347">
        <w:rPr>
          <w:rFonts w:ascii="Arial" w:hAnsi="Arial" w:cs="Arial"/>
          <w:sz w:val="24"/>
        </w:rPr>
        <w:t>grŵp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sy'n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gweithredu</w:t>
      </w:r>
      <w:proofErr w:type="spellEnd"/>
      <w:r w:rsidR="00DE3347" w:rsidRPr="00DE3347">
        <w:rPr>
          <w:rFonts w:ascii="Arial" w:hAnsi="Arial" w:cs="Arial"/>
          <w:sz w:val="24"/>
        </w:rPr>
        <w:t xml:space="preserve"> ac </w:t>
      </w:r>
      <w:proofErr w:type="spellStart"/>
      <w:r w:rsidR="00DE3347" w:rsidRPr="00DE3347">
        <w:rPr>
          <w:rFonts w:ascii="Arial" w:hAnsi="Arial" w:cs="Arial"/>
          <w:sz w:val="24"/>
        </w:rPr>
        <w:t>yn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canolbwyntio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ar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feysydd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penodol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megis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buddsoddi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cyfrifol</w:t>
      </w:r>
      <w:proofErr w:type="spellEnd"/>
      <w:r w:rsidR="00DE3347" w:rsidRPr="00DE3347">
        <w:rPr>
          <w:rFonts w:ascii="Arial" w:hAnsi="Arial" w:cs="Arial"/>
          <w:sz w:val="24"/>
        </w:rPr>
        <w:t xml:space="preserve"> a </w:t>
      </w:r>
      <w:proofErr w:type="spellStart"/>
      <w:r w:rsidR="00DE3347" w:rsidRPr="00DE3347">
        <w:rPr>
          <w:rFonts w:ascii="Arial" w:hAnsi="Arial" w:cs="Arial"/>
          <w:sz w:val="24"/>
        </w:rPr>
        <w:t>rheoli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risg</w:t>
      </w:r>
      <w:proofErr w:type="spellEnd"/>
      <w:r w:rsidR="00DE3347" w:rsidRPr="00DE3347">
        <w:rPr>
          <w:rFonts w:ascii="Arial" w:hAnsi="Arial" w:cs="Arial"/>
          <w:sz w:val="24"/>
        </w:rPr>
        <w:t xml:space="preserve">. Mae Cronfa </w:t>
      </w:r>
      <w:proofErr w:type="spellStart"/>
      <w:r w:rsidR="00DE3347" w:rsidRPr="00DE3347">
        <w:rPr>
          <w:rFonts w:ascii="Arial" w:hAnsi="Arial" w:cs="Arial"/>
          <w:sz w:val="24"/>
        </w:rPr>
        <w:t>Bensiwn</w:t>
      </w:r>
      <w:proofErr w:type="spellEnd"/>
      <w:r w:rsidR="00DE3347" w:rsidRPr="00DE3347">
        <w:rPr>
          <w:rFonts w:ascii="Arial" w:hAnsi="Arial" w:cs="Arial"/>
          <w:sz w:val="24"/>
        </w:rPr>
        <w:t xml:space="preserve"> Powys </w:t>
      </w:r>
      <w:proofErr w:type="spellStart"/>
      <w:r w:rsidR="00DE3347" w:rsidRPr="00DE3347">
        <w:rPr>
          <w:rFonts w:ascii="Arial" w:hAnsi="Arial" w:cs="Arial"/>
          <w:sz w:val="24"/>
        </w:rPr>
        <w:t>yn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cynrychioli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swyddogion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ar</w:t>
      </w:r>
      <w:proofErr w:type="spellEnd"/>
      <w:r w:rsidR="00DE3347" w:rsidRPr="00DE3347">
        <w:rPr>
          <w:rFonts w:ascii="Arial" w:hAnsi="Arial" w:cs="Arial"/>
          <w:sz w:val="24"/>
        </w:rPr>
        <w:t xml:space="preserve"> y </w:t>
      </w:r>
      <w:proofErr w:type="spellStart"/>
      <w:r w:rsidR="00DE3347" w:rsidRPr="00DE3347">
        <w:rPr>
          <w:rFonts w:ascii="Arial" w:hAnsi="Arial" w:cs="Arial"/>
          <w:sz w:val="24"/>
        </w:rPr>
        <w:t>grwpiau</w:t>
      </w:r>
      <w:proofErr w:type="spellEnd"/>
      <w:r w:rsidR="00DE3347" w:rsidRPr="00DE3347">
        <w:rPr>
          <w:rFonts w:ascii="Arial" w:hAnsi="Arial" w:cs="Arial"/>
          <w:sz w:val="24"/>
        </w:rPr>
        <w:t xml:space="preserve"> </w:t>
      </w:r>
      <w:proofErr w:type="spellStart"/>
      <w:r w:rsidR="00DE3347" w:rsidRPr="00DE3347">
        <w:rPr>
          <w:rFonts w:ascii="Arial" w:hAnsi="Arial" w:cs="Arial"/>
          <w:sz w:val="24"/>
        </w:rPr>
        <w:t>hyn</w:t>
      </w:r>
      <w:proofErr w:type="spellEnd"/>
      <w:r w:rsidR="00DE3347" w:rsidRPr="00DE3347">
        <w:rPr>
          <w:rFonts w:ascii="Arial" w:hAnsi="Arial" w:cs="Arial"/>
          <w:sz w:val="24"/>
        </w:rPr>
        <w:t>.</w:t>
      </w:r>
    </w:p>
    <w:p w14:paraId="69FF31B1" w14:textId="77777777" w:rsidR="00467034" w:rsidRDefault="00467034" w:rsidP="00FA0CDE">
      <w:pPr>
        <w:rPr>
          <w:rFonts w:ascii="Arial" w:hAnsi="Arial" w:cs="Arial"/>
          <w:sz w:val="24"/>
          <w:szCs w:val="24"/>
        </w:rPr>
      </w:pPr>
    </w:p>
    <w:p w14:paraId="7BB01B49" w14:textId="715BA887" w:rsidR="00D9606F" w:rsidRDefault="00705BAB" w:rsidP="00D9606F">
      <w:pPr>
        <w:pStyle w:val="Heading3"/>
        <w:rPr>
          <w:u w:val="none"/>
        </w:rPr>
      </w:pPr>
      <w:bookmarkStart w:id="2" w:name="_Toc93571460"/>
      <w:r>
        <w:rPr>
          <w:u w:val="none"/>
        </w:rPr>
        <w:t>3.</w:t>
      </w:r>
      <w:r w:rsidR="00D9606F" w:rsidRPr="00C02F5A">
        <w:rPr>
          <w:u w:val="none"/>
        </w:rPr>
        <w:tab/>
      </w:r>
      <w:r w:rsidR="00D9606F">
        <w:rPr>
          <w:u w:val="none"/>
        </w:rPr>
        <w:t>Pwrpas y Cynllun Busnes</w:t>
      </w:r>
      <w:bookmarkEnd w:id="2"/>
    </w:p>
    <w:p w14:paraId="65F13175" w14:textId="77777777" w:rsidR="00B7250E" w:rsidRDefault="00B7250E" w:rsidP="00B7250E"/>
    <w:p w14:paraId="25471198" w14:textId="19202034" w:rsidR="00B7250E" w:rsidRDefault="00B7250E" w:rsidP="00B717B5">
      <w:pPr>
        <w:ind w:left="720"/>
        <w:rPr>
          <w:rFonts w:ascii="Arial" w:hAnsi="Arial" w:cs="Arial"/>
          <w:sz w:val="24"/>
          <w:szCs w:val="24"/>
        </w:rPr>
      </w:pPr>
      <w:r w:rsidRPr="0031435C">
        <w:rPr>
          <w:rFonts w:ascii="Arial" w:hAnsi="Arial" w:cs="Arial"/>
          <w:sz w:val="24"/>
          <w:szCs w:val="24"/>
        </w:rPr>
        <w:t xml:space="preserve">Bydd y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Cynllun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Busnes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yn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egluro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sut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mae'r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Gronfa'n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bwriadu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datblygu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arferion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presennol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gwella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ei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phrosesau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i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fodloni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gofynion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newidiol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0311E">
        <w:rPr>
          <w:rFonts w:ascii="Arial" w:hAnsi="Arial" w:cs="Arial"/>
          <w:sz w:val="24"/>
          <w:szCs w:val="24"/>
        </w:rPr>
        <w:t>Gronfa</w:t>
      </w:r>
      <w:proofErr w:type="spellEnd"/>
      <w:r w:rsid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>
        <w:rPr>
          <w:rFonts w:ascii="Arial" w:hAnsi="Arial" w:cs="Arial"/>
          <w:sz w:val="24"/>
          <w:szCs w:val="24"/>
        </w:rPr>
        <w:t>Pensiwn</w:t>
      </w:r>
      <w:proofErr w:type="spellEnd"/>
      <w:r w:rsid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>
        <w:rPr>
          <w:rFonts w:ascii="Arial" w:hAnsi="Arial" w:cs="Arial"/>
          <w:sz w:val="24"/>
          <w:szCs w:val="24"/>
        </w:rPr>
        <w:t>Llywodraeth</w:t>
      </w:r>
      <w:proofErr w:type="spellEnd"/>
      <w:r w:rsidR="00C031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311E">
        <w:rPr>
          <w:rFonts w:ascii="Arial" w:hAnsi="Arial" w:cs="Arial"/>
          <w:sz w:val="24"/>
          <w:szCs w:val="24"/>
        </w:rPr>
        <w:t>Leol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dros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 xml:space="preserve"> y 12 mis </w:t>
      </w:r>
      <w:proofErr w:type="spellStart"/>
      <w:r w:rsidR="00C0311E" w:rsidRPr="00C0311E">
        <w:rPr>
          <w:rFonts w:ascii="Arial" w:hAnsi="Arial" w:cs="Arial"/>
          <w:sz w:val="24"/>
          <w:szCs w:val="24"/>
        </w:rPr>
        <w:t>nesaf</w:t>
      </w:r>
      <w:proofErr w:type="spellEnd"/>
      <w:r w:rsidR="00C0311E" w:rsidRPr="00C0311E">
        <w:rPr>
          <w:rFonts w:ascii="Arial" w:hAnsi="Arial" w:cs="Arial"/>
          <w:sz w:val="24"/>
          <w:szCs w:val="24"/>
        </w:rPr>
        <w:t>.</w:t>
      </w:r>
    </w:p>
    <w:p w14:paraId="6E9E2D49" w14:textId="77777777" w:rsidR="00E6090F" w:rsidRDefault="00E6090F" w:rsidP="00B717B5">
      <w:pPr>
        <w:ind w:left="720"/>
        <w:rPr>
          <w:rFonts w:ascii="Arial" w:hAnsi="Arial" w:cs="Arial"/>
          <w:sz w:val="24"/>
          <w:szCs w:val="24"/>
        </w:rPr>
      </w:pPr>
    </w:p>
    <w:p w14:paraId="306A237B" w14:textId="1C842165" w:rsidR="00E6090F" w:rsidRDefault="00E6090F" w:rsidP="00B717B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Mae'n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galluogi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rhanddeiliaid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a staff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i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weld yr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amcanion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allweddol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sut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maent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yn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cyfrannu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lwyddiant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cyffredinol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rhedeg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1494">
        <w:rPr>
          <w:rFonts w:ascii="Arial" w:hAnsi="Arial" w:cs="Arial"/>
          <w:sz w:val="24"/>
          <w:szCs w:val="24"/>
        </w:rPr>
        <w:t>Cynllun</w:t>
      </w:r>
      <w:proofErr w:type="spellEnd"/>
      <w:r w:rsidR="003B2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E9">
        <w:rPr>
          <w:rFonts w:ascii="Arial" w:hAnsi="Arial" w:cs="Arial"/>
          <w:sz w:val="24"/>
          <w:szCs w:val="24"/>
        </w:rPr>
        <w:t>Pensiwn</w:t>
      </w:r>
      <w:proofErr w:type="spellEnd"/>
      <w:r w:rsidR="003B2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E9">
        <w:rPr>
          <w:rFonts w:ascii="Arial" w:hAnsi="Arial" w:cs="Arial"/>
          <w:sz w:val="24"/>
          <w:szCs w:val="24"/>
        </w:rPr>
        <w:t>Llywodraeth</w:t>
      </w:r>
      <w:proofErr w:type="spellEnd"/>
      <w:r w:rsidR="003B20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0E9">
        <w:rPr>
          <w:rFonts w:ascii="Arial" w:hAnsi="Arial" w:cs="Arial"/>
          <w:sz w:val="24"/>
          <w:szCs w:val="24"/>
        </w:rPr>
        <w:t>Leol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g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werth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miliynau</w:t>
      </w:r>
      <w:proofErr w:type="spellEnd"/>
      <w:r w:rsidR="00FB0961" w:rsidRPr="00FB096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B0961" w:rsidRPr="00FB0961">
        <w:rPr>
          <w:rFonts w:ascii="Arial" w:hAnsi="Arial" w:cs="Arial"/>
          <w:sz w:val="24"/>
          <w:szCs w:val="24"/>
        </w:rPr>
        <w:t>bunnoedd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0B1FAF5" w14:textId="77777777" w:rsidR="004C3445" w:rsidRDefault="004C3445" w:rsidP="00B717B5">
      <w:pPr>
        <w:ind w:left="720"/>
        <w:rPr>
          <w:rFonts w:ascii="Arial" w:hAnsi="Arial" w:cs="Arial"/>
          <w:sz w:val="24"/>
          <w:szCs w:val="24"/>
        </w:rPr>
      </w:pPr>
    </w:p>
    <w:p w14:paraId="2EF4C91B" w14:textId="4B258191" w:rsidR="004C3445" w:rsidRDefault="004C3445" w:rsidP="00B717B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Bydd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yn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heriau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chyfleoedd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ar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gyfer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gwelliannau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cyfredol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hysbys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, y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gellir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eu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monitro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yn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erbyn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dangosyddion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perfformiad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allweddol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Mae’r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Gronfa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Bensiwn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yn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mabwysiadu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cylch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monitro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adolygu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perfformiad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Awdurdod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Gweinyddol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i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sicrhau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monitro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craffu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herio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effeithiol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yn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ôl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026D4D" w:rsidRPr="00026D4D">
        <w:rPr>
          <w:rFonts w:ascii="Arial" w:hAnsi="Arial" w:cs="Arial"/>
          <w:sz w:val="24"/>
          <w:szCs w:val="24"/>
        </w:rPr>
        <w:t>angen</w:t>
      </w:r>
      <w:proofErr w:type="spellEnd"/>
      <w:r w:rsidR="00026D4D" w:rsidRPr="00026D4D">
        <w:rPr>
          <w:rFonts w:ascii="Arial" w:hAnsi="Arial" w:cs="Arial"/>
          <w:sz w:val="24"/>
          <w:szCs w:val="24"/>
        </w:rPr>
        <w:t>.</w:t>
      </w:r>
    </w:p>
    <w:p w14:paraId="51085E0A" w14:textId="77777777" w:rsidR="0051663D" w:rsidRDefault="0051663D" w:rsidP="00B717B5">
      <w:pPr>
        <w:ind w:left="720"/>
        <w:rPr>
          <w:rFonts w:ascii="Arial" w:hAnsi="Arial" w:cs="Arial"/>
          <w:sz w:val="24"/>
          <w:szCs w:val="24"/>
        </w:rPr>
      </w:pPr>
    </w:p>
    <w:p w14:paraId="00212F85" w14:textId="0682177D" w:rsidR="0051663D" w:rsidRDefault="0051663D" w:rsidP="00B717B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Mae'r diagram </w:t>
      </w:r>
      <w:proofErr w:type="spellStart"/>
      <w:r>
        <w:rPr>
          <w:rFonts w:ascii="Arial" w:hAnsi="Arial" w:cs="Arial"/>
          <w:sz w:val="24"/>
          <w:szCs w:val="24"/>
        </w:rPr>
        <w:t>canlynol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darlunio</w:t>
      </w:r>
      <w:r w:rsidR="00026D4D">
        <w:rPr>
          <w:rFonts w:ascii="Arial" w:hAnsi="Arial" w:cs="Arial"/>
          <w:sz w:val="24"/>
          <w:szCs w:val="24"/>
        </w:rPr>
        <w:t>’r</w:t>
      </w:r>
      <w:proofErr w:type="spellEnd"/>
      <w:r>
        <w:rPr>
          <w:rFonts w:ascii="Arial" w:hAnsi="Arial" w:cs="Arial"/>
          <w:sz w:val="24"/>
          <w:szCs w:val="24"/>
        </w:rPr>
        <w:t xml:space="preserve"> broses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weledol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7256FF28" w14:textId="77777777" w:rsidR="00570693" w:rsidRDefault="00570693" w:rsidP="00B717B5">
      <w:pPr>
        <w:ind w:left="720"/>
        <w:rPr>
          <w:rFonts w:ascii="Arial" w:hAnsi="Arial" w:cs="Arial"/>
          <w:sz w:val="24"/>
          <w:szCs w:val="24"/>
        </w:rPr>
      </w:pPr>
    </w:p>
    <w:p w14:paraId="6EB2A275" w14:textId="1BE4EF72" w:rsidR="00CF6905" w:rsidRDefault="00363F7A" w:rsidP="00B717B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8844E4D" wp14:editId="669225EE">
                <wp:simplePos x="0" y="0"/>
                <wp:positionH relativeFrom="column">
                  <wp:posOffset>3805873</wp:posOffset>
                </wp:positionH>
                <wp:positionV relativeFrom="paragraph">
                  <wp:posOffset>128397</wp:posOffset>
                </wp:positionV>
                <wp:extent cx="482872" cy="1032089"/>
                <wp:effectExtent l="0" t="7938" r="4763" b="23812"/>
                <wp:wrapNone/>
                <wp:docPr id="11" name="Arrow: Ben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2872" cy="1032089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Bent 11" style="position:absolute;margin-left:299.7pt;margin-top:10.1pt;width:38pt;height:81.25pt;rotation:9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872,1032089" o:spid="_x0000_s1026" fillcolor="white [3212]" strokecolor="#243f60 [1604]" strokeweight="2pt" path="m,1032089l,271616c,154942,94583,60359,211257,60359r150897,l362154,,482872,120718,362154,241436r,-60359l211257,181077v-50003,,-90539,40536,-90539,90539l120718,1032089,,103208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" w14:anchorId="17D7CBEC">
                <v:path arrowok="t" o:connecttype="custom" o:connectlocs="0,1032089;0,271616;211257,60359;362154,60359;362154,0;482872,120718;362154,241436;362154,181077;211257,181077;120718,271616;120718,1032089;0,1032089" o:connectangles="0,0,0,0,0,0,0,0,0,0,0,0"/>
              </v:shape>
            </w:pict>
          </mc:Fallback>
        </mc:AlternateContent>
      </w:r>
    </w:p>
    <w:p w14:paraId="236DB7FE" w14:textId="2581357F" w:rsidR="00CF6905" w:rsidRDefault="001B64B1" w:rsidP="00B717B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CE51B" wp14:editId="0F008DB1">
                <wp:simplePos x="0" y="0"/>
                <wp:positionH relativeFrom="column">
                  <wp:posOffset>2407722</wp:posOffset>
                </wp:positionH>
                <wp:positionV relativeFrom="paragraph">
                  <wp:posOffset>33474</wp:posOffset>
                </wp:positionV>
                <wp:extent cx="1056904" cy="546265"/>
                <wp:effectExtent l="0" t="0" r="1016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904" cy="5462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BAB09E" w14:textId="77777777" w:rsidR="0023009A" w:rsidRDefault="0023009A" w:rsidP="00BE341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593DE271" w14:textId="4B2846A4" w:rsidR="001B64B1" w:rsidRPr="009D5A8B" w:rsidRDefault="0023009A" w:rsidP="00BE34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D5A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GWRTHRYC</w:t>
                            </w:r>
                            <w:r w:rsidR="00BE2B5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H</w:t>
                            </w:r>
                          </w:p>
                          <w:p w14:paraId="715519FE" w14:textId="77777777" w:rsidR="0023009A" w:rsidRPr="001B64B1" w:rsidRDefault="0023009A" w:rsidP="00BE341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CE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6pt;margin-top:2.65pt;width:83.2pt;height:4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" fillcolor="#548dd4 [1951]" strokecolor="black [3213]" strokeweight="1pt">
                <v:textbox>
                  <w:txbxContent>
                    <w:p w14:paraId="60BAB09E" w14:textId="77777777" w:rsidR="0023009A" w:rsidRDefault="0023009A" w:rsidP="00BE341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593DE271" w14:textId="4B2846A4" w:rsidR="001B64B1" w:rsidRPr="009D5A8B" w:rsidRDefault="0023009A" w:rsidP="00BE34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D5A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GWRTHRYC</w:t>
                      </w:r>
                      <w:r w:rsidR="00BE2B5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H</w:t>
                      </w:r>
                    </w:p>
                    <w:p w14:paraId="715519FE" w14:textId="77777777" w:rsidR="0023009A" w:rsidRPr="001B64B1" w:rsidRDefault="0023009A" w:rsidP="00BE341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551ED3" w14:textId="1EC326B2" w:rsidR="001B64B1" w:rsidRDefault="00BE341F" w:rsidP="00B717B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8A17AEC" wp14:editId="667318AD">
                <wp:simplePos x="0" y="0"/>
                <wp:positionH relativeFrom="column">
                  <wp:posOffset>1386444</wp:posOffset>
                </wp:positionH>
                <wp:positionV relativeFrom="paragraph">
                  <wp:posOffset>12593</wp:posOffset>
                </wp:positionV>
                <wp:extent cx="984951" cy="510639"/>
                <wp:effectExtent l="0" t="0" r="24765" b="22860"/>
                <wp:wrapNone/>
                <wp:docPr id="9" name="Arrow: Ben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951" cy="510639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Bent 9" style="position:absolute;margin-left:109.15pt;margin-top:1pt;width:77.55pt;height:40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4951,510639" o:spid="_x0000_s1026" fillcolor="white [3212]" strokecolor="#243f60 [1604]" strokeweight="2pt" path="m,510639l,287234c,163851,100022,63829,223405,63829r633886,1l857291,,984951,127660,857291,255320r,-63830l223405,191490v-52879,,-95745,42866,-95745,95745l127660,510639,,51063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" w14:anchorId="1E03E718">
                <v:path arrowok="t" o:connecttype="custom" o:connectlocs="0,510639;0,287234;223405,63829;857291,63830;857291,0;984951,127660;857291,255320;857291,191490;223405,191490;127660,287235;127660,510639;0,510639" o:connectangles="0,0,0,0,0,0,0,0,0,0,0,0"/>
              </v:shape>
            </w:pict>
          </mc:Fallback>
        </mc:AlternateContent>
      </w:r>
    </w:p>
    <w:p w14:paraId="4E402E65" w14:textId="6CA311F5" w:rsidR="001B64B1" w:rsidRDefault="001B64B1" w:rsidP="00B717B5">
      <w:pPr>
        <w:ind w:left="720"/>
        <w:rPr>
          <w:rFonts w:ascii="Arial" w:hAnsi="Arial" w:cs="Arial"/>
          <w:sz w:val="24"/>
          <w:szCs w:val="24"/>
        </w:rPr>
      </w:pPr>
    </w:p>
    <w:p w14:paraId="424CC337" w14:textId="39D1A9B6" w:rsidR="001B64B1" w:rsidRDefault="001B64B1" w:rsidP="00B717B5">
      <w:pPr>
        <w:ind w:left="720"/>
        <w:rPr>
          <w:rFonts w:ascii="Arial" w:hAnsi="Arial" w:cs="Arial"/>
          <w:sz w:val="24"/>
          <w:szCs w:val="24"/>
        </w:rPr>
      </w:pPr>
    </w:p>
    <w:p w14:paraId="47A1A0CF" w14:textId="7532044E" w:rsidR="001B64B1" w:rsidRDefault="00570693" w:rsidP="00B717B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4951E4C" wp14:editId="2FC235B6">
                <wp:simplePos x="0" y="0"/>
                <wp:positionH relativeFrom="column">
                  <wp:posOffset>932370</wp:posOffset>
                </wp:positionH>
                <wp:positionV relativeFrom="paragraph">
                  <wp:posOffset>41275</wp:posOffset>
                </wp:positionV>
                <wp:extent cx="1056640" cy="546100"/>
                <wp:effectExtent l="0" t="0" r="1016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5461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6AF4C8" w14:textId="77777777" w:rsidR="008758E2" w:rsidRDefault="008758E2" w:rsidP="008758E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4795A52F" w14:textId="2080C491" w:rsidR="008758E2" w:rsidRPr="009D5A8B" w:rsidRDefault="008E3920" w:rsidP="00875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D5A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MONIT</w:t>
                            </w:r>
                            <w:r w:rsidR="00BE2B5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1E4C" id="Text Box 6" o:spid="_x0000_s1027" type="#_x0000_t202" style="position:absolute;left:0;text-align:left;margin-left:73.4pt;margin-top:3.25pt;width:83.2pt;height:43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" fillcolor="#548dd4 [1951]" strokecolor="black [3213]" strokeweight="1pt">
                <v:textbox>
                  <w:txbxContent>
                    <w:p w14:paraId="436AF4C8" w14:textId="77777777" w:rsidR="008758E2" w:rsidRDefault="008758E2" w:rsidP="008758E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4795A52F" w14:textId="2080C491" w:rsidR="008758E2" w:rsidRPr="009D5A8B" w:rsidRDefault="008E3920" w:rsidP="00875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D5A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MONIT</w:t>
                      </w:r>
                      <w:r w:rsidR="00BE2B5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RO</w:t>
                      </w:r>
                    </w:p>
                  </w:txbxContent>
                </v:textbox>
              </v:shape>
            </w:pict>
          </mc:Fallback>
        </mc:AlternateContent>
      </w:r>
      <w:r w:rsidR="00BE34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81589F" wp14:editId="1ADC1328">
                <wp:simplePos x="0" y="0"/>
                <wp:positionH relativeFrom="column">
                  <wp:posOffset>3960891</wp:posOffset>
                </wp:positionH>
                <wp:positionV relativeFrom="paragraph">
                  <wp:posOffset>42355</wp:posOffset>
                </wp:positionV>
                <wp:extent cx="1056904" cy="546265"/>
                <wp:effectExtent l="0" t="0" r="1016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904" cy="5462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F67260" w14:textId="77777777" w:rsidR="008758E2" w:rsidRDefault="008758E2" w:rsidP="008758E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p w14:paraId="5D8481CE" w14:textId="2F652F13" w:rsidR="008758E2" w:rsidRPr="009D5A8B" w:rsidRDefault="008E3920" w:rsidP="00875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D5A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TARGED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589F" id="Text Box 4" o:spid="_x0000_s1028" type="#_x0000_t202" style="position:absolute;left:0;text-align:left;margin-left:311.9pt;margin-top:3.35pt;width:83.2pt;height:43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" fillcolor="#548dd4 [1951]" strokecolor="black [3213]" strokeweight="1pt">
                <v:textbox>
                  <w:txbxContent>
                    <w:p w14:paraId="3CF67260" w14:textId="77777777" w:rsidR="008758E2" w:rsidRDefault="008758E2" w:rsidP="008758E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p w14:paraId="5D8481CE" w14:textId="2F652F13" w:rsidR="008758E2" w:rsidRPr="009D5A8B" w:rsidRDefault="008E3920" w:rsidP="00875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D5A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TARGED</w:t>
                      </w:r>
                    </w:p>
                  </w:txbxContent>
                </v:textbox>
              </v:shape>
            </w:pict>
          </mc:Fallback>
        </mc:AlternateContent>
      </w:r>
    </w:p>
    <w:p w14:paraId="6FB16232" w14:textId="45A1E145" w:rsidR="001B64B1" w:rsidRDefault="00D27CA7" w:rsidP="00B717B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1FCBEB5" wp14:editId="0755F1C6">
                <wp:simplePos x="0" y="0"/>
                <wp:positionH relativeFrom="column">
                  <wp:posOffset>1609725</wp:posOffset>
                </wp:positionH>
                <wp:positionV relativeFrom="paragraph">
                  <wp:posOffset>184150</wp:posOffset>
                </wp:positionV>
                <wp:extent cx="482600" cy="1031875"/>
                <wp:effectExtent l="0" t="7938" r="23813" b="23812"/>
                <wp:wrapNone/>
                <wp:docPr id="12" name="Arrow: Be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2600" cy="1031875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Bent 12" style="position:absolute;margin-left:126.75pt;margin-top:14.5pt;width:38pt;height:81.25pt;rotation:-9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600,1031875" o:spid="_x0000_s1026" fillcolor="white [3212]" strokecolor="#243f60 [1604]" strokeweight="2pt" path="m,1031875l,271463c,154855,94530,60325,211138,60325r150812,l361950,,482600,120650,361950,241300r,-60325l211138,180975v-49975,,-90488,40513,-90488,90488l120650,1031875,,1031875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" w14:anchorId="381C0DB0">
                <v:path arrowok="t" o:connecttype="custom" o:connectlocs="0,1031875;0,271463;211138,60325;361950,60325;361950,0;482600,120650;361950,241300;361950,180975;211138,180975;120650,271463;120650,1031875;0,1031875" o:connectangles="0,0,0,0,0,0,0,0,0,0,0,0"/>
              </v:shape>
            </w:pict>
          </mc:Fallback>
        </mc:AlternateContent>
      </w:r>
    </w:p>
    <w:p w14:paraId="4195E342" w14:textId="504CE358" w:rsidR="001B64B1" w:rsidRDefault="001B64B1" w:rsidP="00B717B5">
      <w:pPr>
        <w:ind w:left="720"/>
        <w:rPr>
          <w:rFonts w:ascii="Arial" w:hAnsi="Arial" w:cs="Arial"/>
          <w:sz w:val="24"/>
          <w:szCs w:val="24"/>
        </w:rPr>
      </w:pPr>
    </w:p>
    <w:p w14:paraId="568C810F" w14:textId="40AEA9E6" w:rsidR="001B64B1" w:rsidRDefault="00570693" w:rsidP="00B717B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38FDA5" wp14:editId="0728FE78">
                <wp:simplePos x="0" y="0"/>
                <wp:positionH relativeFrom="column">
                  <wp:posOffset>3532695</wp:posOffset>
                </wp:positionH>
                <wp:positionV relativeFrom="paragraph">
                  <wp:posOffset>132715</wp:posOffset>
                </wp:positionV>
                <wp:extent cx="984885" cy="510540"/>
                <wp:effectExtent l="0" t="0" r="24765" b="22860"/>
                <wp:wrapNone/>
                <wp:docPr id="13" name="Arrow: Ben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84885" cy="510540"/>
                        </a:xfrm>
                        <a:prstGeom prst="ben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Arrow: Bent 13" style="position:absolute;margin-left:278.15pt;margin-top:10.45pt;width:77.55pt;height:40.2pt;rotation:18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4885,510540" o:spid="_x0000_s1026" fillcolor="white [3212]" strokecolor="#243f60 [1604]" strokeweight="2pt" path="m,510540l,287179c,163820,100002,63818,223361,63818r633889,l857250,,984885,127635,857250,255270r,-63817l223361,191453v-52868,,-95726,42858,-95726,95726l127635,510540,,51054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" w14:anchorId="27F5E0E4">
                <v:path arrowok="t" o:connecttype="custom" o:connectlocs="0,510540;0,287179;223361,63818;857250,63818;857250,0;984885,127635;857250,255270;857250,191453;223361,191453;127635,287179;127635,510540;0,510540" o:connectangles="0,0,0,0,0,0,0,0,0,0,0,0"/>
              </v:shape>
            </w:pict>
          </mc:Fallback>
        </mc:AlternateContent>
      </w:r>
    </w:p>
    <w:p w14:paraId="4E661437" w14:textId="676C4C0E" w:rsidR="008758E2" w:rsidRDefault="008758E2" w:rsidP="00B717B5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6CB680" wp14:editId="7C9CE249">
                <wp:simplePos x="0" y="0"/>
                <wp:positionH relativeFrom="column">
                  <wp:posOffset>2408274</wp:posOffset>
                </wp:positionH>
                <wp:positionV relativeFrom="paragraph">
                  <wp:posOffset>67384</wp:posOffset>
                </wp:positionV>
                <wp:extent cx="1067273" cy="546265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273" cy="5462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70E30C" w14:textId="77777777" w:rsidR="008758E2" w:rsidRPr="009D5A8B" w:rsidRDefault="008758E2" w:rsidP="00875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88367DD" w14:textId="13768C07" w:rsidR="008758E2" w:rsidRPr="009D5A8B" w:rsidRDefault="008E3920" w:rsidP="00875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9D5A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GWEITHREDU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B680" id="Text Box 5" o:spid="_x0000_s1029" type="#_x0000_t202" style="position:absolute;left:0;text-align:left;margin-left:189.65pt;margin-top:5.3pt;width:84.05pt;height:4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" fillcolor="#548dd4 [1951]" strokecolor="black [3213]" strokeweight="1pt">
                <v:textbox>
                  <w:txbxContent>
                    <w:p w14:paraId="3070E30C" w14:textId="77777777" w:rsidR="008758E2" w:rsidRPr="009D5A8B" w:rsidRDefault="008758E2" w:rsidP="00875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  <w:p w14:paraId="588367DD" w14:textId="13768C07" w:rsidR="008758E2" w:rsidRPr="009D5A8B" w:rsidRDefault="008E3920" w:rsidP="00875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9D5A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GWEITHREDU</w:t>
                      </w:r>
                    </w:p>
                  </w:txbxContent>
                </v:textbox>
              </v:shape>
            </w:pict>
          </mc:Fallback>
        </mc:AlternateContent>
      </w:r>
    </w:p>
    <w:p w14:paraId="6AE7106C" w14:textId="77777777" w:rsidR="008758E2" w:rsidRDefault="008758E2" w:rsidP="00B717B5">
      <w:pPr>
        <w:ind w:left="720"/>
        <w:rPr>
          <w:rFonts w:ascii="Arial" w:hAnsi="Arial" w:cs="Arial"/>
          <w:sz w:val="24"/>
          <w:szCs w:val="24"/>
        </w:rPr>
      </w:pPr>
    </w:p>
    <w:p w14:paraId="3F57C429" w14:textId="77777777" w:rsidR="008758E2" w:rsidRPr="0031435C" w:rsidRDefault="008758E2" w:rsidP="00B717B5">
      <w:pPr>
        <w:ind w:left="720"/>
        <w:rPr>
          <w:rFonts w:ascii="Arial" w:hAnsi="Arial" w:cs="Arial"/>
          <w:sz w:val="24"/>
          <w:szCs w:val="24"/>
        </w:rPr>
      </w:pPr>
    </w:p>
    <w:p w14:paraId="76A8D5B6" w14:textId="43B7F341" w:rsidR="00D9606F" w:rsidRDefault="00D9606F" w:rsidP="00FA0CDE">
      <w:pPr>
        <w:rPr>
          <w:rFonts w:ascii="Arial" w:hAnsi="Arial" w:cs="Arial"/>
          <w:sz w:val="24"/>
          <w:szCs w:val="24"/>
        </w:rPr>
      </w:pPr>
    </w:p>
    <w:p w14:paraId="0BB5D793" w14:textId="77777777" w:rsidR="00570693" w:rsidRDefault="00570693" w:rsidP="00FA0CDE">
      <w:pPr>
        <w:rPr>
          <w:rFonts w:ascii="Arial" w:hAnsi="Arial" w:cs="Arial"/>
          <w:sz w:val="24"/>
          <w:szCs w:val="24"/>
        </w:rPr>
      </w:pPr>
    </w:p>
    <w:p w14:paraId="30FE6238" w14:textId="77777777" w:rsidR="00570693" w:rsidRDefault="00570693" w:rsidP="00FA0CDE">
      <w:pPr>
        <w:rPr>
          <w:rFonts w:ascii="Arial" w:hAnsi="Arial" w:cs="Arial"/>
          <w:sz w:val="24"/>
          <w:szCs w:val="24"/>
        </w:rPr>
      </w:pPr>
    </w:p>
    <w:p w14:paraId="3D0D2946" w14:textId="77777777" w:rsidR="00570693" w:rsidRDefault="00570693" w:rsidP="00FA0CDE">
      <w:pPr>
        <w:rPr>
          <w:rFonts w:ascii="Arial" w:hAnsi="Arial" w:cs="Arial"/>
          <w:sz w:val="24"/>
          <w:szCs w:val="24"/>
        </w:rPr>
      </w:pPr>
    </w:p>
    <w:p w14:paraId="13301E36" w14:textId="65692726" w:rsidR="00D9606F" w:rsidRDefault="003B755A" w:rsidP="00D9606F">
      <w:pPr>
        <w:pStyle w:val="Heading3"/>
        <w:rPr>
          <w:u w:val="none"/>
        </w:rPr>
      </w:pPr>
      <w:bookmarkStart w:id="3" w:name="_Toc93571461"/>
      <w:r>
        <w:rPr>
          <w:u w:val="none"/>
        </w:rPr>
        <w:lastRenderedPageBreak/>
        <w:t>4.</w:t>
      </w:r>
      <w:r w:rsidR="00D9606F" w:rsidRPr="00C02F5A">
        <w:rPr>
          <w:u w:val="none"/>
        </w:rPr>
        <w:tab/>
      </w:r>
      <w:proofErr w:type="spellStart"/>
      <w:r w:rsidR="0008217E">
        <w:rPr>
          <w:u w:val="none"/>
        </w:rPr>
        <w:t>Sbardunau</w:t>
      </w:r>
      <w:proofErr w:type="spellEnd"/>
      <w:r w:rsidR="00D9606F">
        <w:rPr>
          <w:u w:val="none"/>
        </w:rPr>
        <w:t xml:space="preserve"> </w:t>
      </w:r>
      <w:proofErr w:type="spellStart"/>
      <w:r w:rsidR="00D9606F">
        <w:rPr>
          <w:u w:val="none"/>
        </w:rPr>
        <w:t>Allweddol</w:t>
      </w:r>
      <w:proofErr w:type="spellEnd"/>
      <w:r w:rsidR="00D9606F">
        <w:rPr>
          <w:u w:val="none"/>
        </w:rPr>
        <w:t xml:space="preserve"> y </w:t>
      </w:r>
      <w:proofErr w:type="spellStart"/>
      <w:r w:rsidR="00D9606F">
        <w:rPr>
          <w:u w:val="none"/>
        </w:rPr>
        <w:t>Newid</w:t>
      </w:r>
      <w:bookmarkEnd w:id="3"/>
      <w:proofErr w:type="spellEnd"/>
    </w:p>
    <w:p w14:paraId="02D5ED2D" w14:textId="4FB68F6D" w:rsidR="00910B4E" w:rsidRPr="00D241BE" w:rsidRDefault="00D241BE" w:rsidP="00910B4E">
      <w:pPr>
        <w:rPr>
          <w:rFonts w:ascii="Arial" w:hAnsi="Arial" w:cs="Arial"/>
          <w:sz w:val="24"/>
          <w:szCs w:val="24"/>
        </w:rPr>
      </w:pPr>
      <w:r>
        <w:tab/>
      </w:r>
    </w:p>
    <w:p w14:paraId="59C3070A" w14:textId="41F15156" w:rsidR="00D241BE" w:rsidRDefault="00D241BE" w:rsidP="00D241BE">
      <w:pPr>
        <w:ind w:left="720"/>
        <w:rPr>
          <w:rFonts w:ascii="Arial" w:hAnsi="Arial" w:cs="Arial"/>
          <w:sz w:val="24"/>
          <w:szCs w:val="24"/>
        </w:rPr>
      </w:pPr>
      <w:r w:rsidRPr="00D241BE">
        <w:rPr>
          <w:rFonts w:ascii="Arial" w:hAnsi="Arial" w:cs="Arial"/>
          <w:sz w:val="24"/>
          <w:szCs w:val="24"/>
        </w:rPr>
        <w:t xml:space="preserve">Mae'r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eitemau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canlynol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wedi’u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fel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32EE">
        <w:rPr>
          <w:rFonts w:ascii="Arial" w:hAnsi="Arial" w:cs="Arial"/>
          <w:sz w:val="24"/>
          <w:szCs w:val="24"/>
        </w:rPr>
        <w:t>sbardunwyr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newid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allweddol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fydd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yn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effeithio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ar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weithrediad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Gronfa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yn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tymor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byr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i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ganolig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Byddant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yn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darparu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heriau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allweddol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bydd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angen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mynd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i'r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afael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hwy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ond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hefyd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yn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gyfle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i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4ED3" w:rsidRPr="00C54ED3">
        <w:rPr>
          <w:rFonts w:ascii="Arial" w:hAnsi="Arial" w:cs="Arial"/>
          <w:sz w:val="24"/>
          <w:szCs w:val="24"/>
        </w:rPr>
        <w:t>newid</w:t>
      </w:r>
      <w:proofErr w:type="spellEnd"/>
      <w:r w:rsidR="00C54ED3" w:rsidRPr="00C54ED3">
        <w:rPr>
          <w:rFonts w:ascii="Arial" w:hAnsi="Arial" w:cs="Arial"/>
          <w:sz w:val="24"/>
          <w:szCs w:val="24"/>
        </w:rPr>
        <w:t>.</w:t>
      </w:r>
    </w:p>
    <w:p w14:paraId="0156A164" w14:textId="77777777" w:rsidR="006C373F" w:rsidRDefault="006C373F" w:rsidP="00D241BE">
      <w:pPr>
        <w:ind w:left="720"/>
        <w:rPr>
          <w:rFonts w:ascii="Arial" w:hAnsi="Arial" w:cs="Arial"/>
          <w:sz w:val="24"/>
          <w:szCs w:val="24"/>
        </w:rPr>
      </w:pPr>
    </w:p>
    <w:p w14:paraId="329F7ACB" w14:textId="77777777" w:rsidR="006C373F" w:rsidRDefault="006C373F" w:rsidP="00D241BE">
      <w:pPr>
        <w:ind w:left="720"/>
        <w:rPr>
          <w:rFonts w:ascii="Arial" w:hAnsi="Arial" w:cs="Arial"/>
          <w:sz w:val="24"/>
          <w:szCs w:val="24"/>
        </w:rPr>
      </w:pPr>
    </w:p>
    <w:p w14:paraId="0ACB369E" w14:textId="77777777" w:rsidR="009A5F41" w:rsidRDefault="009A5F41" w:rsidP="00D241BE">
      <w:pPr>
        <w:ind w:left="720"/>
        <w:rPr>
          <w:rFonts w:ascii="Arial" w:hAnsi="Arial" w:cs="Arial"/>
          <w:sz w:val="24"/>
          <w:szCs w:val="24"/>
        </w:rPr>
      </w:pPr>
    </w:p>
    <w:p w14:paraId="6FD9EF82" w14:textId="759955FB" w:rsidR="004618EE" w:rsidRDefault="00002E08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Newidiadau Deddfwriaethol</w:t>
      </w:r>
    </w:p>
    <w:p w14:paraId="701779FE" w14:textId="77777777" w:rsidR="00002E08" w:rsidRDefault="00002E08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DDA9623" w14:textId="0F1A8F85" w:rsidR="00002E08" w:rsidRPr="00A92181" w:rsidRDefault="00E76D33" w:rsidP="00A9218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Yn</w:t>
      </w:r>
      <w:r w:rsidR="00F664C3" w:rsidRPr="00A921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ddiweddar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6D33">
        <w:rPr>
          <w:rFonts w:ascii="Arial" w:hAnsi="Arial" w:cs="Arial"/>
          <w:sz w:val="24"/>
          <w:szCs w:val="24"/>
        </w:rPr>
        <w:t>rydym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wedi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gweld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newidiadau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sylweddol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i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ddeddfwriaeth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pensiynau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6D33">
        <w:rPr>
          <w:rFonts w:ascii="Arial" w:hAnsi="Arial" w:cs="Arial"/>
          <w:sz w:val="24"/>
          <w:szCs w:val="24"/>
        </w:rPr>
        <w:t>megis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menter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cronni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asedau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810">
        <w:rPr>
          <w:rFonts w:ascii="Arial" w:hAnsi="Arial" w:cs="Arial"/>
          <w:sz w:val="24"/>
          <w:szCs w:val="24"/>
        </w:rPr>
        <w:t>Cynllun</w:t>
      </w:r>
      <w:proofErr w:type="spellEnd"/>
      <w:r w:rsidR="00B028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810">
        <w:rPr>
          <w:rFonts w:ascii="Arial" w:hAnsi="Arial" w:cs="Arial"/>
          <w:sz w:val="24"/>
          <w:szCs w:val="24"/>
        </w:rPr>
        <w:t>Pensiwn</w:t>
      </w:r>
      <w:proofErr w:type="spellEnd"/>
      <w:r w:rsidR="00B028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810">
        <w:rPr>
          <w:rFonts w:ascii="Arial" w:hAnsi="Arial" w:cs="Arial"/>
          <w:sz w:val="24"/>
          <w:szCs w:val="24"/>
        </w:rPr>
        <w:t>Llywodraeth</w:t>
      </w:r>
      <w:proofErr w:type="spellEnd"/>
      <w:r w:rsidR="00B028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2810">
        <w:rPr>
          <w:rFonts w:ascii="Arial" w:hAnsi="Arial" w:cs="Arial"/>
          <w:sz w:val="24"/>
          <w:szCs w:val="24"/>
        </w:rPr>
        <w:t>Leol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, y </w:t>
      </w:r>
      <w:proofErr w:type="spellStart"/>
      <w:r w:rsidRPr="00E76D33">
        <w:rPr>
          <w:rFonts w:ascii="Arial" w:hAnsi="Arial" w:cs="Arial"/>
          <w:sz w:val="24"/>
          <w:szCs w:val="24"/>
        </w:rPr>
        <w:t>newid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i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gynllun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Enillion </w:t>
      </w:r>
      <w:proofErr w:type="spellStart"/>
      <w:r w:rsidRPr="00E76D33">
        <w:rPr>
          <w:rFonts w:ascii="Arial" w:hAnsi="Arial" w:cs="Arial"/>
          <w:sz w:val="24"/>
          <w:szCs w:val="24"/>
        </w:rPr>
        <w:t>Cyfartalog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Gyrfa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wedi'u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369">
        <w:rPr>
          <w:rFonts w:ascii="Arial" w:hAnsi="Arial" w:cs="Arial"/>
          <w:sz w:val="24"/>
          <w:szCs w:val="24"/>
        </w:rPr>
        <w:t>H</w:t>
      </w:r>
      <w:r w:rsidRPr="00E76D33">
        <w:rPr>
          <w:rFonts w:ascii="Arial" w:hAnsi="Arial" w:cs="Arial"/>
          <w:sz w:val="24"/>
          <w:szCs w:val="24"/>
        </w:rPr>
        <w:t>ailbrisio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(CARE) </w:t>
      </w:r>
      <w:proofErr w:type="spellStart"/>
      <w:r w:rsidRPr="00E76D33">
        <w:rPr>
          <w:rFonts w:ascii="Arial" w:hAnsi="Arial" w:cs="Arial"/>
          <w:sz w:val="24"/>
          <w:szCs w:val="24"/>
        </w:rPr>
        <w:t>o'r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Cyflog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Terfynol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a'r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cymhlethdodau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76D33">
        <w:rPr>
          <w:rFonts w:ascii="Arial" w:hAnsi="Arial" w:cs="Arial"/>
          <w:sz w:val="24"/>
          <w:szCs w:val="24"/>
        </w:rPr>
        <w:t>gyflwynwyd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6D33">
        <w:rPr>
          <w:rFonts w:ascii="Arial" w:hAnsi="Arial" w:cs="Arial"/>
          <w:sz w:val="24"/>
          <w:szCs w:val="24"/>
        </w:rPr>
        <w:t>ganlyniad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6D33">
        <w:rPr>
          <w:rFonts w:ascii="Arial" w:hAnsi="Arial" w:cs="Arial"/>
          <w:sz w:val="24"/>
          <w:szCs w:val="24"/>
        </w:rPr>
        <w:t>Mae'r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Gronfa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wedi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gweld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cynnydd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sylweddol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yn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nifer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E76D33">
        <w:rPr>
          <w:rFonts w:ascii="Arial" w:hAnsi="Arial" w:cs="Arial"/>
          <w:sz w:val="24"/>
          <w:szCs w:val="24"/>
        </w:rPr>
        <w:t>agregau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E76D33">
        <w:rPr>
          <w:rFonts w:ascii="Arial" w:hAnsi="Arial" w:cs="Arial"/>
          <w:sz w:val="24"/>
          <w:szCs w:val="24"/>
        </w:rPr>
        <w:t>fuddion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D33">
        <w:rPr>
          <w:rFonts w:ascii="Arial" w:hAnsi="Arial" w:cs="Arial"/>
          <w:sz w:val="24"/>
          <w:szCs w:val="24"/>
        </w:rPr>
        <w:t>pensiwn</w:t>
      </w:r>
      <w:proofErr w:type="spellEnd"/>
      <w:r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842">
        <w:rPr>
          <w:rFonts w:ascii="Arial" w:hAnsi="Arial" w:cs="Arial"/>
          <w:sz w:val="24"/>
          <w:szCs w:val="24"/>
        </w:rPr>
        <w:t>Cynllun</w:t>
      </w:r>
      <w:proofErr w:type="spellEnd"/>
      <w:r w:rsidR="00A568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842">
        <w:rPr>
          <w:rFonts w:ascii="Arial" w:hAnsi="Arial" w:cs="Arial"/>
          <w:sz w:val="24"/>
          <w:szCs w:val="24"/>
        </w:rPr>
        <w:t>Pensiwn</w:t>
      </w:r>
      <w:proofErr w:type="spellEnd"/>
      <w:r w:rsidR="00A568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842">
        <w:rPr>
          <w:rFonts w:ascii="Arial" w:hAnsi="Arial" w:cs="Arial"/>
          <w:sz w:val="24"/>
          <w:szCs w:val="24"/>
        </w:rPr>
        <w:t>Llywodraeth</w:t>
      </w:r>
      <w:proofErr w:type="spellEnd"/>
      <w:r w:rsidR="00A568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6842">
        <w:rPr>
          <w:rFonts w:ascii="Arial" w:hAnsi="Arial" w:cs="Arial"/>
          <w:sz w:val="24"/>
          <w:szCs w:val="24"/>
        </w:rPr>
        <w:t>Leol</w:t>
      </w:r>
      <w:proofErr w:type="spellEnd"/>
      <w:r w:rsidRPr="00E76D33">
        <w:rPr>
          <w:rFonts w:ascii="Arial" w:hAnsi="Arial" w:cs="Arial"/>
          <w:sz w:val="24"/>
          <w:szCs w:val="24"/>
        </w:rPr>
        <w:t>.</w:t>
      </w:r>
    </w:p>
    <w:p w14:paraId="733D55DA" w14:textId="77777777" w:rsidR="003A12AF" w:rsidRDefault="003A12AF" w:rsidP="00D241BE">
      <w:pPr>
        <w:ind w:left="720"/>
        <w:rPr>
          <w:rFonts w:ascii="Arial" w:hAnsi="Arial" w:cs="Arial"/>
          <w:sz w:val="24"/>
          <w:szCs w:val="24"/>
        </w:rPr>
      </w:pPr>
    </w:p>
    <w:p w14:paraId="6F967B74" w14:textId="2E85DB86" w:rsidR="003A12AF" w:rsidRDefault="003A12AF" w:rsidP="00A9218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92181">
        <w:rPr>
          <w:rFonts w:ascii="Arial" w:hAnsi="Arial" w:cs="Arial"/>
          <w:sz w:val="24"/>
          <w:szCs w:val="24"/>
        </w:rPr>
        <w:t xml:space="preserve">Daeth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deddfwriaeth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gwahaniaethu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ar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oed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McCloud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i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rym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ar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1 Hydref 2023 ac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mae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wedi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cael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effaith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sylweddol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ar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tîm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gweinyddol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, er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gwaethaf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ymdrechion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gorau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dros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blynyddoedd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diwethaf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i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baratoi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ar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gyfer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hyn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trwy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gynyddu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adnoddau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gweinyddol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ymlaen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llaw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Roedd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hyn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yn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golygu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newid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bach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i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strwythur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yr Adain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Bensiynau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ym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mis Mawrth 2024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i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ailddosbarthu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adnoddau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gweinyddol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i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gwrdd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â'r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her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yn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well. Mae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gwaith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yn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parhau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ar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brosesu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achosion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hanesyddol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tra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gwiriad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unioni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McCloud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ar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waith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i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achos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6294" w:rsidRPr="00046294">
        <w:rPr>
          <w:rFonts w:ascii="Arial" w:hAnsi="Arial" w:cs="Arial"/>
          <w:sz w:val="24"/>
          <w:szCs w:val="24"/>
        </w:rPr>
        <w:t>cyfredol</w:t>
      </w:r>
      <w:proofErr w:type="spellEnd"/>
      <w:r w:rsidR="00046294" w:rsidRPr="00046294">
        <w:rPr>
          <w:rFonts w:ascii="Arial" w:hAnsi="Arial" w:cs="Arial"/>
          <w:sz w:val="24"/>
          <w:szCs w:val="24"/>
        </w:rPr>
        <w:t>.</w:t>
      </w:r>
    </w:p>
    <w:p w14:paraId="1094109B" w14:textId="77777777" w:rsidR="004A616E" w:rsidRPr="004A616E" w:rsidRDefault="004A616E" w:rsidP="004A616E">
      <w:pPr>
        <w:pStyle w:val="ListParagraph"/>
        <w:rPr>
          <w:rFonts w:ascii="Arial" w:hAnsi="Arial" w:cs="Arial"/>
          <w:sz w:val="24"/>
          <w:szCs w:val="24"/>
        </w:rPr>
      </w:pPr>
    </w:p>
    <w:p w14:paraId="11AF63CB" w14:textId="184A4A8A" w:rsidR="004A616E" w:rsidRPr="00A92181" w:rsidRDefault="004A616E" w:rsidP="00A9218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Lansio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ymgynghoriad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A98">
        <w:rPr>
          <w:rFonts w:ascii="Arial" w:hAnsi="Arial" w:cs="Arial"/>
          <w:sz w:val="24"/>
          <w:szCs w:val="24"/>
        </w:rPr>
        <w:t>Cynllun</w:t>
      </w:r>
      <w:proofErr w:type="spellEnd"/>
      <w:r w:rsidR="00270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A98">
        <w:rPr>
          <w:rFonts w:ascii="Arial" w:hAnsi="Arial" w:cs="Arial"/>
          <w:sz w:val="24"/>
          <w:szCs w:val="24"/>
        </w:rPr>
        <w:t>Pensiwn</w:t>
      </w:r>
      <w:proofErr w:type="spellEnd"/>
      <w:r w:rsidR="00270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A98">
        <w:rPr>
          <w:rFonts w:ascii="Arial" w:hAnsi="Arial" w:cs="Arial"/>
          <w:sz w:val="24"/>
          <w:szCs w:val="24"/>
        </w:rPr>
        <w:t>Llywodraeth</w:t>
      </w:r>
      <w:proofErr w:type="spellEnd"/>
      <w:r w:rsidR="00270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A98">
        <w:rPr>
          <w:rFonts w:ascii="Arial" w:hAnsi="Arial" w:cs="Arial"/>
          <w:sz w:val="24"/>
          <w:szCs w:val="24"/>
        </w:rPr>
        <w:t>Leol</w:t>
      </w:r>
      <w:proofErr w:type="spellEnd"/>
      <w:r w:rsidR="00270A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llywodraeth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AA0BF4">
        <w:rPr>
          <w:rFonts w:ascii="Arial" w:hAnsi="Arial" w:cs="Arial"/>
          <w:sz w:val="24"/>
          <w:szCs w:val="24"/>
        </w:rPr>
        <w:t>Ymgynghoriad</w:t>
      </w:r>
      <w:proofErr w:type="spellEnd"/>
      <w:r w:rsidR="00AA0BF4">
        <w:rPr>
          <w:rFonts w:ascii="Arial" w:hAnsi="Arial" w:cs="Arial"/>
          <w:sz w:val="24"/>
          <w:szCs w:val="24"/>
        </w:rPr>
        <w:t xml:space="preserve"> A</w:t>
      </w:r>
      <w:r w:rsidR="00270A98" w:rsidRPr="00270A98">
        <w:rPr>
          <w:rFonts w:ascii="Arial" w:hAnsi="Arial" w:cs="Arial"/>
          <w:sz w:val="24"/>
          <w:szCs w:val="24"/>
        </w:rPr>
        <w:t xml:space="preserve">ddas </w:t>
      </w:r>
      <w:proofErr w:type="spellStart"/>
      <w:r w:rsidR="00AA0BF4">
        <w:rPr>
          <w:rFonts w:ascii="Arial" w:hAnsi="Arial" w:cs="Arial"/>
          <w:sz w:val="24"/>
          <w:szCs w:val="24"/>
        </w:rPr>
        <w:t>ar</w:t>
      </w:r>
      <w:proofErr w:type="spellEnd"/>
      <w:r w:rsidR="00AA0B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0BF4">
        <w:rPr>
          <w:rFonts w:ascii="Arial" w:hAnsi="Arial" w:cs="Arial"/>
          <w:sz w:val="24"/>
          <w:szCs w:val="24"/>
        </w:rPr>
        <w:t>gyfer</w:t>
      </w:r>
      <w:proofErr w:type="spellEnd"/>
      <w:r w:rsidR="00AA0BF4">
        <w:rPr>
          <w:rFonts w:ascii="Arial" w:hAnsi="Arial" w:cs="Arial"/>
          <w:sz w:val="24"/>
          <w:szCs w:val="24"/>
        </w:rPr>
        <w:t xml:space="preserve"> y</w:t>
      </w:r>
      <w:r w:rsidR="00270A98" w:rsidRPr="00270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A98" w:rsidRPr="00270A98">
        <w:rPr>
          <w:rFonts w:ascii="Arial" w:hAnsi="Arial" w:cs="Arial"/>
          <w:sz w:val="24"/>
          <w:szCs w:val="24"/>
        </w:rPr>
        <w:t>Dyfodol</w:t>
      </w:r>
      <w:proofErr w:type="spellEnd"/>
      <w:r w:rsidR="00270A98" w:rsidRPr="00270A9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70A98" w:rsidRPr="00270A98">
        <w:rPr>
          <w:rFonts w:ascii="Arial" w:hAnsi="Arial" w:cs="Arial"/>
          <w:sz w:val="24"/>
          <w:szCs w:val="24"/>
        </w:rPr>
        <w:t>llywodraeth</w:t>
      </w:r>
      <w:proofErr w:type="spellEnd"/>
      <w:r w:rsidR="00270A98" w:rsidRPr="00270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A98" w:rsidRPr="00270A98">
        <w:rPr>
          <w:rFonts w:ascii="Arial" w:hAnsi="Arial" w:cs="Arial"/>
          <w:sz w:val="24"/>
          <w:szCs w:val="24"/>
        </w:rPr>
        <w:t>ym</w:t>
      </w:r>
      <w:proofErr w:type="spellEnd"/>
      <w:r w:rsidR="00270A98" w:rsidRPr="00270A98">
        <w:rPr>
          <w:rFonts w:ascii="Arial" w:hAnsi="Arial" w:cs="Arial"/>
          <w:sz w:val="24"/>
          <w:szCs w:val="24"/>
        </w:rPr>
        <w:t xml:space="preserve"> mis </w:t>
      </w:r>
      <w:proofErr w:type="spellStart"/>
      <w:r w:rsidR="00270A98" w:rsidRPr="00270A98">
        <w:rPr>
          <w:rFonts w:ascii="Arial" w:hAnsi="Arial" w:cs="Arial"/>
          <w:sz w:val="24"/>
          <w:szCs w:val="24"/>
        </w:rPr>
        <w:t>Tachwedd</w:t>
      </w:r>
      <w:proofErr w:type="spellEnd"/>
      <w:r w:rsidR="00270A98" w:rsidRPr="00270A98">
        <w:rPr>
          <w:rFonts w:ascii="Arial" w:hAnsi="Arial" w:cs="Arial"/>
          <w:sz w:val="24"/>
          <w:szCs w:val="24"/>
        </w:rPr>
        <w:t xml:space="preserve"> 2024.</w:t>
      </w:r>
    </w:p>
    <w:p w14:paraId="49371EFE" w14:textId="77777777" w:rsidR="00E46497" w:rsidRDefault="00E46497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1B14B612" w14:textId="47BD80BF" w:rsidR="00E46497" w:rsidRDefault="007F6729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7F6729">
        <w:rPr>
          <w:rFonts w:ascii="Arial" w:hAnsi="Arial" w:cs="Arial"/>
          <w:b/>
          <w:bCs/>
          <w:sz w:val="24"/>
          <w:szCs w:val="24"/>
        </w:rPr>
        <w:t>Strategaeth Fuddsoddi</w:t>
      </w:r>
    </w:p>
    <w:p w14:paraId="4C0106A3" w14:textId="5E688097" w:rsidR="00753E3C" w:rsidRDefault="00753E3C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6A1A17D7" w14:textId="52831DFE" w:rsidR="00753E3C" w:rsidRPr="00E86150" w:rsidRDefault="00337796" w:rsidP="00E8615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86150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cronni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asedau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buddsoddi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datblygu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is-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gronfeydd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fewn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1853">
        <w:rPr>
          <w:rFonts w:ascii="Arial" w:hAnsi="Arial" w:cs="Arial"/>
          <w:sz w:val="24"/>
        </w:rPr>
        <w:t>Partneriaeth</w:t>
      </w:r>
      <w:proofErr w:type="spellEnd"/>
      <w:r w:rsidR="00D51853">
        <w:rPr>
          <w:rFonts w:ascii="Arial" w:hAnsi="Arial" w:cs="Arial"/>
          <w:sz w:val="24"/>
        </w:rPr>
        <w:t xml:space="preserve"> </w:t>
      </w:r>
      <w:proofErr w:type="spellStart"/>
      <w:r w:rsidR="00D51853">
        <w:rPr>
          <w:rFonts w:ascii="Arial" w:hAnsi="Arial" w:cs="Arial"/>
          <w:sz w:val="24"/>
        </w:rPr>
        <w:t>Pensiwn</w:t>
      </w:r>
      <w:proofErr w:type="spellEnd"/>
      <w:r w:rsidR="00D51853">
        <w:rPr>
          <w:rFonts w:ascii="Arial" w:hAnsi="Arial" w:cs="Arial"/>
          <w:sz w:val="24"/>
        </w:rPr>
        <w:t xml:space="preserve"> Cymru</w:t>
      </w:r>
      <w:r w:rsidR="00D51853" w:rsidRPr="00B218C6">
        <w:rPr>
          <w:rFonts w:ascii="Arial" w:hAnsi="Arial" w:cs="Arial"/>
          <w:sz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arwain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ddarparu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dosbarthiadau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eraill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asedau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i'r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Gronfa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eu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hystyried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Bydd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hyn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yn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gofyn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adolygiad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rheolaidd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o'r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strategaeth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fuddsoddi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i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sicrhau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ganddi'r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hyblygrwydd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i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weithredu'n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briodol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yn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gyflym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os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oes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1B87" w:rsidRPr="00BA1B87">
        <w:rPr>
          <w:rFonts w:ascii="Arial" w:hAnsi="Arial" w:cs="Arial"/>
          <w:sz w:val="24"/>
          <w:szCs w:val="24"/>
        </w:rPr>
        <w:t>angen</w:t>
      </w:r>
      <w:proofErr w:type="spellEnd"/>
      <w:r w:rsidR="00BA1B87" w:rsidRPr="00BA1B87">
        <w:rPr>
          <w:rFonts w:ascii="Arial" w:hAnsi="Arial" w:cs="Arial"/>
          <w:sz w:val="24"/>
          <w:szCs w:val="24"/>
        </w:rPr>
        <w:t>.</w:t>
      </w:r>
    </w:p>
    <w:p w14:paraId="6BAD0075" w14:textId="77777777" w:rsidR="00E86150" w:rsidRDefault="00E86150" w:rsidP="00D241BE">
      <w:pPr>
        <w:ind w:left="720"/>
        <w:rPr>
          <w:rFonts w:ascii="Arial" w:hAnsi="Arial" w:cs="Arial"/>
          <w:sz w:val="24"/>
          <w:szCs w:val="24"/>
        </w:rPr>
      </w:pPr>
    </w:p>
    <w:p w14:paraId="6CC9808B" w14:textId="48C0082D" w:rsidR="00286C2E" w:rsidRDefault="00286C2E" w:rsidP="00E8615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E86150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mwy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ffocws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ar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Fuddsoddi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Cyfrifol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wrth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i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ni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anelu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economi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carbon is ac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mae’r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gronfa’n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ymwybodol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hynny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o ran y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penderfyniadau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buddsoddi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mae’n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eu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1E79" w:rsidRPr="00741E79">
        <w:rPr>
          <w:rFonts w:ascii="Arial" w:hAnsi="Arial" w:cs="Arial"/>
          <w:sz w:val="24"/>
          <w:szCs w:val="24"/>
        </w:rPr>
        <w:t>gwneud</w:t>
      </w:r>
      <w:proofErr w:type="spellEnd"/>
      <w:r w:rsidR="00741E79" w:rsidRPr="00741E79">
        <w:rPr>
          <w:rFonts w:ascii="Arial" w:hAnsi="Arial" w:cs="Arial"/>
          <w:sz w:val="24"/>
          <w:szCs w:val="24"/>
        </w:rPr>
        <w:t>.</w:t>
      </w:r>
    </w:p>
    <w:p w14:paraId="16CCBD59" w14:textId="77777777" w:rsidR="00F43779" w:rsidRPr="00F43779" w:rsidRDefault="00F43779" w:rsidP="00F43779">
      <w:pPr>
        <w:pStyle w:val="ListParagraph"/>
        <w:rPr>
          <w:rFonts w:ascii="Arial" w:hAnsi="Arial" w:cs="Arial"/>
          <w:sz w:val="24"/>
          <w:szCs w:val="24"/>
        </w:rPr>
      </w:pPr>
    </w:p>
    <w:p w14:paraId="16D22471" w14:textId="4AB45777" w:rsidR="00F43779" w:rsidRDefault="00F43779" w:rsidP="00E8615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Bydd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Newid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Hinsawdd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Buddsoddiad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Cyfrifol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yn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rhan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annatod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unrhyw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benderfyniad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buddsoddi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wneir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gan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D3D4B" w:rsidRPr="001D3D4B">
        <w:rPr>
          <w:rFonts w:ascii="Arial" w:hAnsi="Arial" w:cs="Arial"/>
          <w:sz w:val="24"/>
          <w:szCs w:val="24"/>
        </w:rPr>
        <w:t>Gronfa</w:t>
      </w:r>
      <w:proofErr w:type="spellEnd"/>
      <w:r w:rsidR="001D3D4B" w:rsidRPr="001D3D4B">
        <w:rPr>
          <w:rFonts w:ascii="Arial" w:hAnsi="Arial" w:cs="Arial"/>
          <w:sz w:val="24"/>
          <w:szCs w:val="24"/>
        </w:rPr>
        <w:t>.</w:t>
      </w:r>
    </w:p>
    <w:p w14:paraId="1EFC0BE5" w14:textId="77777777" w:rsidR="00A60E6D" w:rsidRPr="00A60E6D" w:rsidRDefault="00A60E6D" w:rsidP="00A60E6D">
      <w:pPr>
        <w:pStyle w:val="ListParagraph"/>
        <w:rPr>
          <w:rFonts w:ascii="Arial" w:hAnsi="Arial" w:cs="Arial"/>
          <w:sz w:val="24"/>
          <w:szCs w:val="24"/>
        </w:rPr>
      </w:pPr>
    </w:p>
    <w:p w14:paraId="382C8521" w14:textId="310D8CAC" w:rsidR="00A60E6D" w:rsidRPr="00E86150" w:rsidRDefault="00A60E6D" w:rsidP="00E8615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angen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ystyried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newid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yn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sefyllfa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ariannu'r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Gronfa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yn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dilyn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prisiad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tair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blynedd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diweddaraf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wrth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osod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strategaeth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15DD" w:rsidRPr="008315DD">
        <w:rPr>
          <w:rFonts w:ascii="Arial" w:hAnsi="Arial" w:cs="Arial"/>
          <w:sz w:val="24"/>
          <w:szCs w:val="24"/>
        </w:rPr>
        <w:t>fuddsoddi</w:t>
      </w:r>
      <w:proofErr w:type="spellEnd"/>
      <w:r w:rsidR="008315DD" w:rsidRPr="008315DD">
        <w:rPr>
          <w:rFonts w:ascii="Arial" w:hAnsi="Arial" w:cs="Arial"/>
          <w:sz w:val="24"/>
          <w:szCs w:val="24"/>
        </w:rPr>
        <w:t>.</w:t>
      </w:r>
    </w:p>
    <w:p w14:paraId="429CBF29" w14:textId="77777777" w:rsidR="007F6729" w:rsidRDefault="007F6729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49BB7C43" w14:textId="317EEDB7" w:rsidR="007F6729" w:rsidRDefault="007F6729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Fframwaith Llywodraethu</w:t>
      </w:r>
    </w:p>
    <w:p w14:paraId="487D8265" w14:textId="77777777" w:rsidR="003A5B2C" w:rsidRDefault="003A5B2C" w:rsidP="00426BFE">
      <w:pPr>
        <w:rPr>
          <w:rFonts w:ascii="Arial" w:hAnsi="Arial" w:cs="Arial"/>
          <w:sz w:val="24"/>
          <w:szCs w:val="24"/>
        </w:rPr>
      </w:pPr>
    </w:p>
    <w:p w14:paraId="6B5B86DF" w14:textId="5BB96F29" w:rsidR="003A5B2C" w:rsidRPr="00A809B6" w:rsidRDefault="003A5B2C" w:rsidP="00A809B6">
      <w:pPr>
        <w:pStyle w:val="ListParagraph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00A809B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craffu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throsolwg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parhaus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o'r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C</w:t>
      </w:r>
      <w:r w:rsidR="002944BA">
        <w:rPr>
          <w:rFonts w:ascii="Arial" w:hAnsi="Arial" w:cs="Arial"/>
          <w:sz w:val="24"/>
          <w:szCs w:val="24"/>
        </w:rPr>
        <w:t>ynllun</w:t>
      </w:r>
      <w:proofErr w:type="spellEnd"/>
      <w:r w:rsid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>
        <w:rPr>
          <w:rFonts w:ascii="Arial" w:hAnsi="Arial" w:cs="Arial"/>
          <w:sz w:val="24"/>
          <w:szCs w:val="24"/>
        </w:rPr>
        <w:t>Pensiwn</w:t>
      </w:r>
      <w:proofErr w:type="spellEnd"/>
      <w:r w:rsid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>
        <w:rPr>
          <w:rFonts w:ascii="Arial" w:hAnsi="Arial" w:cs="Arial"/>
          <w:sz w:val="24"/>
          <w:szCs w:val="24"/>
        </w:rPr>
        <w:t>Llywodraeth</w:t>
      </w:r>
      <w:proofErr w:type="spellEnd"/>
      <w:r w:rsid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>
        <w:rPr>
          <w:rFonts w:ascii="Arial" w:hAnsi="Arial" w:cs="Arial"/>
          <w:sz w:val="24"/>
          <w:szCs w:val="24"/>
        </w:rPr>
        <w:t>Leol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ar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lefel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genedlaethol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lleol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gan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Rheoleiddiwr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Pensiynau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Bwrdd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Cynghori'r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Cynllun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, y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Bwrdd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Pensiynau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Lleol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rhanddeiliaid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eraill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yn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parhau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i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wella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safonau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disgwyliedig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cydymffurfio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perfformiad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tryloywder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944BA" w:rsidRPr="002944BA">
        <w:rPr>
          <w:rFonts w:ascii="Arial" w:hAnsi="Arial" w:cs="Arial"/>
          <w:sz w:val="24"/>
          <w:szCs w:val="24"/>
        </w:rPr>
        <w:t>datgelu</w:t>
      </w:r>
      <w:proofErr w:type="spellEnd"/>
      <w:r w:rsidR="002944BA" w:rsidRPr="002944BA">
        <w:rPr>
          <w:rFonts w:ascii="Arial" w:hAnsi="Arial" w:cs="Arial"/>
          <w:sz w:val="24"/>
          <w:szCs w:val="24"/>
        </w:rPr>
        <w:t>.</w:t>
      </w:r>
    </w:p>
    <w:p w14:paraId="73C33C32" w14:textId="77777777" w:rsidR="003A5B2C" w:rsidRPr="003A5B2C" w:rsidRDefault="003A5B2C" w:rsidP="00A809B6">
      <w:pPr>
        <w:ind w:left="720"/>
        <w:rPr>
          <w:rFonts w:ascii="Arial" w:hAnsi="Arial" w:cs="Arial"/>
          <w:sz w:val="24"/>
          <w:szCs w:val="24"/>
        </w:rPr>
      </w:pPr>
    </w:p>
    <w:p w14:paraId="31521731" w14:textId="0FF06825" w:rsidR="003A5B2C" w:rsidRPr="00A809B6" w:rsidRDefault="003A5B2C" w:rsidP="00A809B6">
      <w:pPr>
        <w:pStyle w:val="ListParagraph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proofErr w:type="spellStart"/>
      <w:r w:rsidRPr="00A809B6">
        <w:rPr>
          <w:rFonts w:ascii="Arial" w:hAnsi="Arial" w:cs="Arial"/>
          <w:sz w:val="24"/>
          <w:szCs w:val="24"/>
        </w:rPr>
        <w:t>Wrth</w:t>
      </w:r>
      <w:proofErr w:type="spellEnd"/>
      <w:r w:rsidRPr="00A809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i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werth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asedau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sy’n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cael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eu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rheoli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gynyddu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mae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disgwyliadau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stiwardiaeth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buddsoddiad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cyfrifol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yn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gwneud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hefyd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gyda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phwysau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cynyddol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ar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Gronfeydd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944BA">
        <w:rPr>
          <w:rFonts w:ascii="Arial" w:hAnsi="Arial" w:cs="Arial"/>
          <w:sz w:val="24"/>
          <w:szCs w:val="24"/>
        </w:rPr>
        <w:t>C</w:t>
      </w:r>
      <w:r w:rsidR="002D5E5A">
        <w:rPr>
          <w:rFonts w:ascii="Arial" w:hAnsi="Arial" w:cs="Arial"/>
          <w:sz w:val="24"/>
          <w:szCs w:val="24"/>
        </w:rPr>
        <w:t>ynllun</w:t>
      </w:r>
      <w:proofErr w:type="spellEnd"/>
      <w:r w:rsid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>
        <w:rPr>
          <w:rFonts w:ascii="Arial" w:hAnsi="Arial" w:cs="Arial"/>
          <w:sz w:val="24"/>
          <w:szCs w:val="24"/>
        </w:rPr>
        <w:t>Pensiwn</w:t>
      </w:r>
      <w:proofErr w:type="spellEnd"/>
      <w:r w:rsid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>
        <w:rPr>
          <w:rFonts w:ascii="Arial" w:hAnsi="Arial" w:cs="Arial"/>
          <w:sz w:val="24"/>
          <w:szCs w:val="24"/>
        </w:rPr>
        <w:t>Llywodraeth</w:t>
      </w:r>
      <w:proofErr w:type="spellEnd"/>
      <w:r w:rsid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>
        <w:rPr>
          <w:rFonts w:ascii="Arial" w:hAnsi="Arial" w:cs="Arial"/>
          <w:sz w:val="24"/>
          <w:szCs w:val="24"/>
        </w:rPr>
        <w:t>Leol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i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ddangos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sut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mae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effaith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economaidd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hirdymor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ffactorau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risg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amgylcheddol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cymdeithasol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llywodraethu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yn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cael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eu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hasesu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a’u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rheoli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ochr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yn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ochr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â’u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cyfrifoldebau</w:t>
      </w:r>
      <w:proofErr w:type="spellEnd"/>
      <w:r w:rsidR="002D5E5A" w:rsidRPr="002D5E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E5A" w:rsidRPr="002D5E5A">
        <w:rPr>
          <w:rFonts w:ascii="Arial" w:hAnsi="Arial" w:cs="Arial"/>
          <w:sz w:val="24"/>
          <w:szCs w:val="24"/>
        </w:rPr>
        <w:t>ymddiriedol</w:t>
      </w:r>
      <w:proofErr w:type="spellEnd"/>
      <w:r w:rsidRPr="00A809B6">
        <w:rPr>
          <w:rFonts w:ascii="Arial" w:hAnsi="Arial" w:cs="Arial"/>
          <w:sz w:val="24"/>
          <w:szCs w:val="24"/>
        </w:rPr>
        <w:t xml:space="preserve">. </w:t>
      </w:r>
    </w:p>
    <w:p w14:paraId="5986C180" w14:textId="21BA2BEF" w:rsidR="008A03D6" w:rsidRDefault="008A03D6" w:rsidP="00B9669A">
      <w:pPr>
        <w:ind w:left="720"/>
        <w:rPr>
          <w:rFonts w:ascii="Arial" w:hAnsi="Arial" w:cs="Arial"/>
          <w:sz w:val="24"/>
          <w:szCs w:val="24"/>
        </w:rPr>
      </w:pPr>
    </w:p>
    <w:p w14:paraId="32D717CB" w14:textId="119C3CBC" w:rsidR="008A03D6" w:rsidRPr="00B9669A" w:rsidRDefault="00030867" w:rsidP="00B9669A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A03D6" w:rsidRPr="00B966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gefnogi’r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trawsnewid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i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economi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carbon is, </w:t>
      </w:r>
      <w:proofErr w:type="spellStart"/>
      <w:r w:rsidRPr="00030867">
        <w:rPr>
          <w:rFonts w:ascii="Arial" w:hAnsi="Arial" w:cs="Arial"/>
          <w:sz w:val="24"/>
          <w:szCs w:val="24"/>
        </w:rPr>
        <w:t>mae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mwy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30867">
        <w:rPr>
          <w:rFonts w:ascii="Arial" w:hAnsi="Arial" w:cs="Arial"/>
          <w:sz w:val="24"/>
          <w:szCs w:val="24"/>
        </w:rPr>
        <w:t>ofynion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adrodd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yn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cael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eu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gosod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ar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30867">
        <w:rPr>
          <w:rFonts w:ascii="Arial" w:hAnsi="Arial" w:cs="Arial"/>
          <w:sz w:val="24"/>
          <w:szCs w:val="24"/>
        </w:rPr>
        <w:t>Gronfa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Pr="00030867">
        <w:rPr>
          <w:rFonts w:ascii="Arial" w:hAnsi="Arial" w:cs="Arial"/>
          <w:sz w:val="24"/>
          <w:szCs w:val="24"/>
        </w:rPr>
        <w:t>gofynion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adrodd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30867">
        <w:rPr>
          <w:rFonts w:ascii="Arial" w:hAnsi="Arial" w:cs="Arial"/>
          <w:sz w:val="24"/>
          <w:szCs w:val="24"/>
        </w:rPr>
        <w:t>Tasglu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ar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gyfer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Datgel</w:t>
      </w:r>
      <w:r w:rsidR="00906FC5">
        <w:rPr>
          <w:rFonts w:ascii="Arial" w:hAnsi="Arial" w:cs="Arial"/>
          <w:sz w:val="24"/>
          <w:szCs w:val="24"/>
        </w:rPr>
        <w:t>iad</w:t>
      </w:r>
      <w:proofErr w:type="spellEnd"/>
      <w:r w:rsidR="00906F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Ariannol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3C3">
        <w:rPr>
          <w:rFonts w:ascii="Arial" w:hAnsi="Arial" w:cs="Arial"/>
          <w:sz w:val="24"/>
          <w:szCs w:val="24"/>
        </w:rPr>
        <w:t>C</w:t>
      </w:r>
      <w:r w:rsidRPr="00030867">
        <w:rPr>
          <w:rFonts w:ascii="Arial" w:hAnsi="Arial" w:cs="Arial"/>
          <w:sz w:val="24"/>
          <w:szCs w:val="24"/>
        </w:rPr>
        <w:t>ysylltiedig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â’r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Hinsawdd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(TCFD) a</w:t>
      </w:r>
      <w:r w:rsidR="003C49A6">
        <w:rPr>
          <w:rFonts w:ascii="Arial" w:hAnsi="Arial" w:cs="Arial"/>
          <w:sz w:val="24"/>
          <w:szCs w:val="24"/>
        </w:rPr>
        <w:t xml:space="preserve">c </w:t>
      </w:r>
      <w:proofErr w:type="spellStart"/>
      <w:r w:rsidR="003C49A6">
        <w:rPr>
          <w:rFonts w:ascii="Arial" w:hAnsi="Arial" w:cs="Arial"/>
          <w:sz w:val="24"/>
          <w:szCs w:val="24"/>
        </w:rPr>
        <w:t>adrodd</w:t>
      </w:r>
      <w:proofErr w:type="spellEnd"/>
      <w:r w:rsidR="003C49A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3C49A6">
        <w:rPr>
          <w:rFonts w:ascii="Arial" w:hAnsi="Arial" w:cs="Arial"/>
          <w:sz w:val="24"/>
          <w:szCs w:val="24"/>
        </w:rPr>
        <w:t>f</w:t>
      </w:r>
      <w:r w:rsidRPr="00030867">
        <w:rPr>
          <w:rFonts w:ascii="Arial" w:hAnsi="Arial" w:cs="Arial"/>
          <w:sz w:val="24"/>
          <w:szCs w:val="24"/>
        </w:rPr>
        <w:t>entrau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0867">
        <w:rPr>
          <w:rFonts w:ascii="Arial" w:hAnsi="Arial" w:cs="Arial"/>
          <w:sz w:val="24"/>
          <w:szCs w:val="24"/>
        </w:rPr>
        <w:t>tryloywder</w:t>
      </w:r>
      <w:proofErr w:type="spellEnd"/>
      <w:r w:rsidRPr="00030867">
        <w:rPr>
          <w:rFonts w:ascii="Arial" w:hAnsi="Arial" w:cs="Arial"/>
          <w:sz w:val="24"/>
          <w:szCs w:val="24"/>
        </w:rPr>
        <w:t xml:space="preserve"> cost.</w:t>
      </w:r>
    </w:p>
    <w:p w14:paraId="3FF970F4" w14:textId="77777777" w:rsidR="008A03D6" w:rsidRPr="003A5B2C" w:rsidRDefault="008A03D6" w:rsidP="00B9669A">
      <w:pPr>
        <w:rPr>
          <w:rFonts w:ascii="Arial" w:hAnsi="Arial" w:cs="Arial"/>
          <w:sz w:val="24"/>
          <w:szCs w:val="24"/>
        </w:rPr>
      </w:pPr>
    </w:p>
    <w:p w14:paraId="2F8D833C" w14:textId="10F78C55" w:rsidR="002E6AC9" w:rsidRDefault="003A5B2C" w:rsidP="00B9669A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B9669A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Pwyllgor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Gronfa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Bensiwn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yn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parhau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i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gael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ei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gefnogi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gyda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hyfforddiant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cynefino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hyfforddiant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parhaus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priodol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i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sicrhau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safonau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uchel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gwneud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penderfyniadau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throsolwg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yn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cael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eu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cynnal</w:t>
      </w:r>
      <w:proofErr w:type="spellEnd"/>
      <w:r w:rsidRPr="00B9669A">
        <w:rPr>
          <w:rFonts w:ascii="Arial" w:hAnsi="Arial" w:cs="Arial"/>
          <w:sz w:val="24"/>
          <w:szCs w:val="24"/>
        </w:rPr>
        <w:t>.</w:t>
      </w:r>
    </w:p>
    <w:p w14:paraId="25A8833A" w14:textId="77777777" w:rsidR="00B03882" w:rsidRPr="00B03882" w:rsidRDefault="00B03882" w:rsidP="00B03882">
      <w:pPr>
        <w:pStyle w:val="ListParagraph"/>
        <w:rPr>
          <w:rFonts w:ascii="Arial" w:hAnsi="Arial" w:cs="Arial"/>
          <w:sz w:val="24"/>
          <w:szCs w:val="24"/>
        </w:rPr>
      </w:pPr>
    </w:p>
    <w:p w14:paraId="231CDF20" w14:textId="2FB10724" w:rsidR="00B03882" w:rsidRDefault="00B03882" w:rsidP="00B9669A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Yn </w:t>
      </w:r>
      <w:r w:rsidR="007468C8" w:rsidRPr="007468C8">
        <w:rPr>
          <w:rFonts w:ascii="Arial" w:hAnsi="Arial" w:cs="Arial"/>
          <w:sz w:val="24"/>
          <w:szCs w:val="24"/>
        </w:rPr>
        <w:t xml:space="preserve">2024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cyflwynwyd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is-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grŵp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Buddsoddi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Cyfrifol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yn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cynnwys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Aelodau'r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Pwyllgor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Cadeirydd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Bwrdd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Pensiynau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Swyddogion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Gronfa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a'r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Ymgynghorydd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68C8" w:rsidRPr="007468C8">
        <w:rPr>
          <w:rFonts w:ascii="Arial" w:hAnsi="Arial" w:cs="Arial"/>
          <w:sz w:val="24"/>
          <w:szCs w:val="24"/>
        </w:rPr>
        <w:t>Buddsoddi</w:t>
      </w:r>
      <w:proofErr w:type="spellEnd"/>
      <w:r w:rsidR="007468C8" w:rsidRPr="007468C8">
        <w:rPr>
          <w:rFonts w:ascii="Arial" w:hAnsi="Arial" w:cs="Arial"/>
          <w:sz w:val="24"/>
          <w:szCs w:val="24"/>
        </w:rPr>
        <w:t>.</w:t>
      </w:r>
    </w:p>
    <w:p w14:paraId="02C204E0" w14:textId="77777777" w:rsidR="001D1B49" w:rsidRPr="001D1B49" w:rsidRDefault="001D1B49" w:rsidP="001D1B49">
      <w:pPr>
        <w:pStyle w:val="ListParagraph"/>
        <w:rPr>
          <w:rFonts w:ascii="Arial" w:hAnsi="Arial" w:cs="Arial"/>
          <w:sz w:val="24"/>
          <w:szCs w:val="24"/>
        </w:rPr>
      </w:pPr>
    </w:p>
    <w:p w14:paraId="2148D938" w14:textId="6960E5D0" w:rsidR="001D1B49" w:rsidRPr="00B9669A" w:rsidRDefault="007468C8" w:rsidP="00B9669A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 w:rsidR="001D1B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Rheoleiddiwr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Pensiynau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wedi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rhoi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Cod </w:t>
      </w:r>
      <w:proofErr w:type="spellStart"/>
      <w:r w:rsidRPr="007468C8">
        <w:rPr>
          <w:rFonts w:ascii="Arial" w:hAnsi="Arial" w:cs="Arial"/>
          <w:sz w:val="24"/>
          <w:szCs w:val="24"/>
        </w:rPr>
        <w:t>Ymarfer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Cyffredinol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newydd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ar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waith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o 27 Mawrth 2024. </w:t>
      </w:r>
      <w:proofErr w:type="spellStart"/>
      <w:r w:rsidRPr="007468C8">
        <w:rPr>
          <w:rFonts w:ascii="Arial" w:hAnsi="Arial" w:cs="Arial"/>
          <w:sz w:val="24"/>
          <w:szCs w:val="24"/>
        </w:rPr>
        <w:t>Cynhaliwyd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ymarfer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dadansoddi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bylchau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sylweddol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yn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Pr="007468C8">
        <w:rPr>
          <w:rFonts w:ascii="Arial" w:hAnsi="Arial" w:cs="Arial"/>
          <w:sz w:val="24"/>
          <w:szCs w:val="24"/>
        </w:rPr>
        <w:t>i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fesur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sefyllfa’r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Gronfa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yn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erbyn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468C8">
        <w:rPr>
          <w:rFonts w:ascii="Arial" w:hAnsi="Arial" w:cs="Arial"/>
          <w:sz w:val="24"/>
          <w:szCs w:val="24"/>
        </w:rPr>
        <w:t>disgwyliadau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468C8">
        <w:rPr>
          <w:rFonts w:ascii="Arial" w:hAnsi="Arial" w:cs="Arial"/>
          <w:sz w:val="24"/>
          <w:szCs w:val="24"/>
        </w:rPr>
        <w:t>fewn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y cod a </w:t>
      </w:r>
      <w:proofErr w:type="spellStart"/>
      <w:r w:rsidRPr="007468C8">
        <w:rPr>
          <w:rFonts w:ascii="Arial" w:hAnsi="Arial" w:cs="Arial"/>
          <w:sz w:val="24"/>
          <w:szCs w:val="24"/>
        </w:rPr>
        <w:t>phenderfynwyd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nad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oedd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bylchau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sylweddol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468C8">
        <w:rPr>
          <w:rFonts w:ascii="Arial" w:hAnsi="Arial" w:cs="Arial"/>
          <w:sz w:val="24"/>
          <w:szCs w:val="24"/>
        </w:rPr>
        <w:t>Cynhelir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ymarfer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pellach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yn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2025 </w:t>
      </w:r>
      <w:proofErr w:type="spellStart"/>
      <w:r w:rsidRPr="007468C8">
        <w:rPr>
          <w:rFonts w:ascii="Arial" w:hAnsi="Arial" w:cs="Arial"/>
          <w:sz w:val="24"/>
          <w:szCs w:val="24"/>
        </w:rPr>
        <w:t>i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roi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tystiolaeth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bellach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o'r</w:t>
      </w:r>
      <w:proofErr w:type="spellEnd"/>
      <w:r w:rsidRPr="007468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8">
        <w:rPr>
          <w:rFonts w:ascii="Arial" w:hAnsi="Arial" w:cs="Arial"/>
          <w:sz w:val="24"/>
          <w:szCs w:val="24"/>
        </w:rPr>
        <w:t>sefyllfa</w:t>
      </w:r>
      <w:proofErr w:type="spellEnd"/>
      <w:r w:rsidRPr="007468C8">
        <w:rPr>
          <w:rFonts w:ascii="Arial" w:hAnsi="Arial" w:cs="Arial"/>
          <w:sz w:val="24"/>
          <w:szCs w:val="24"/>
        </w:rPr>
        <w:t>.</w:t>
      </w:r>
    </w:p>
    <w:p w14:paraId="50693BD4" w14:textId="77777777" w:rsidR="00C104D7" w:rsidRDefault="00C104D7" w:rsidP="00426BFE">
      <w:pPr>
        <w:rPr>
          <w:rFonts w:ascii="Arial" w:hAnsi="Arial" w:cs="Arial"/>
          <w:b/>
          <w:bCs/>
          <w:sz w:val="24"/>
          <w:szCs w:val="24"/>
        </w:rPr>
      </w:pPr>
    </w:p>
    <w:p w14:paraId="70956CC8" w14:textId="273DE6BE" w:rsidR="00C104D7" w:rsidRDefault="00C104D7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Aelodaeth o'r cynllun</w:t>
      </w:r>
    </w:p>
    <w:p w14:paraId="7F1DA2E3" w14:textId="77777777" w:rsidR="00132464" w:rsidRDefault="00132464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66C091D8" w14:textId="6DB915C1" w:rsidR="00F95103" w:rsidRDefault="00132464" w:rsidP="00F9510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natur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aelodaeth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cynllun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Cronfa Powys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yn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arwain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nifer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uwch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na'r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cyfartaledd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o</w:t>
      </w:r>
      <w:r w:rsidR="002078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>
        <w:rPr>
          <w:rFonts w:ascii="Arial" w:hAnsi="Arial" w:cs="Arial"/>
          <w:sz w:val="24"/>
          <w:szCs w:val="24"/>
        </w:rPr>
        <w:t>swyddi</w:t>
      </w:r>
      <w:proofErr w:type="spellEnd"/>
      <w:r w:rsid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>
        <w:rPr>
          <w:rFonts w:ascii="Arial" w:hAnsi="Arial" w:cs="Arial"/>
          <w:sz w:val="24"/>
          <w:szCs w:val="24"/>
        </w:rPr>
        <w:t>niferus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throsiant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o'r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swyddi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hynny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hyn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yn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parhau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i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roi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pwysau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ar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tîm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gweinyddol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i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gyfrifo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buddion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gohiriedig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chyfuniadau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posibl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i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gyflogaethau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parhaus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cydamserol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r w:rsidR="00345B59" w:rsidRPr="00345B59">
        <w:rPr>
          <w:rFonts w:ascii="Arial" w:hAnsi="Arial" w:cs="Arial"/>
          <w:sz w:val="24"/>
          <w:szCs w:val="24"/>
        </w:rPr>
        <w:lastRenderedPageBreak/>
        <w:t xml:space="preserve">a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newydd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eraill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rhwymedi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McCloud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wedi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cymhlethu'r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gwaith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hwn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B59" w:rsidRPr="00345B59">
        <w:rPr>
          <w:rFonts w:ascii="Arial" w:hAnsi="Arial" w:cs="Arial"/>
          <w:sz w:val="24"/>
          <w:szCs w:val="24"/>
        </w:rPr>
        <w:t>ymhellach</w:t>
      </w:r>
      <w:proofErr w:type="spellEnd"/>
      <w:r w:rsidR="00345B59" w:rsidRPr="00345B59">
        <w:rPr>
          <w:rFonts w:ascii="Arial" w:hAnsi="Arial" w:cs="Arial"/>
          <w:sz w:val="24"/>
          <w:szCs w:val="24"/>
        </w:rPr>
        <w:t>.</w:t>
      </w:r>
    </w:p>
    <w:p w14:paraId="65946620" w14:textId="77777777" w:rsidR="00F95103" w:rsidRDefault="00F95103" w:rsidP="00F9510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6483A55" w14:textId="56BA454C" w:rsidR="00F95103" w:rsidRPr="00F95103" w:rsidRDefault="00F95103" w:rsidP="00F9510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Dros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amser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bu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twf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yn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ôl-groniad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achosion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hyn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, y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mae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angen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eu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cwblhau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Mae'r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adnodd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ychwanegol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recriwtiwyd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yn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ddiweddar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i'r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Adran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Bensiynau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yn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helpu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gyda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hyn</w:t>
      </w:r>
      <w:proofErr w:type="spellEnd"/>
      <w:r w:rsidR="00CF2694">
        <w:rPr>
          <w:rFonts w:ascii="Arial" w:hAnsi="Arial" w:cs="Arial"/>
          <w:sz w:val="24"/>
          <w:szCs w:val="24"/>
        </w:rPr>
        <w:t xml:space="preserve">, </w:t>
      </w:r>
      <w:r w:rsidR="006F71A2" w:rsidRPr="006F71A2">
        <w:rPr>
          <w:rFonts w:ascii="Arial" w:hAnsi="Arial" w:cs="Arial"/>
          <w:sz w:val="24"/>
          <w:szCs w:val="24"/>
        </w:rPr>
        <w:t xml:space="preserve">er ei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fod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yn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her a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wynebir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yn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genedlaethol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gan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F71A2" w:rsidRPr="006F71A2">
        <w:rPr>
          <w:rFonts w:ascii="Arial" w:hAnsi="Arial" w:cs="Arial"/>
          <w:sz w:val="24"/>
          <w:szCs w:val="24"/>
        </w:rPr>
        <w:t>C</w:t>
      </w:r>
      <w:r w:rsidR="00CF2694">
        <w:rPr>
          <w:rFonts w:ascii="Arial" w:hAnsi="Arial" w:cs="Arial"/>
          <w:sz w:val="24"/>
          <w:szCs w:val="24"/>
        </w:rPr>
        <w:t>ynllun</w:t>
      </w:r>
      <w:proofErr w:type="spellEnd"/>
      <w:r w:rsidR="00CF2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2694">
        <w:rPr>
          <w:rFonts w:ascii="Arial" w:hAnsi="Arial" w:cs="Arial"/>
          <w:sz w:val="24"/>
          <w:szCs w:val="24"/>
        </w:rPr>
        <w:t>Pensiwn</w:t>
      </w:r>
      <w:proofErr w:type="spellEnd"/>
      <w:r w:rsidR="00CF2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2694">
        <w:rPr>
          <w:rFonts w:ascii="Arial" w:hAnsi="Arial" w:cs="Arial"/>
          <w:sz w:val="24"/>
          <w:szCs w:val="24"/>
        </w:rPr>
        <w:t>Llywodraeth</w:t>
      </w:r>
      <w:proofErr w:type="spellEnd"/>
      <w:r w:rsidR="00CF269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2694">
        <w:rPr>
          <w:rFonts w:ascii="Arial" w:hAnsi="Arial" w:cs="Arial"/>
          <w:sz w:val="24"/>
          <w:szCs w:val="24"/>
        </w:rPr>
        <w:t>Leol</w:t>
      </w:r>
      <w:proofErr w:type="spellEnd"/>
      <w:r w:rsidR="006F71A2" w:rsidRPr="006F71A2">
        <w:rPr>
          <w:rFonts w:ascii="Arial" w:hAnsi="Arial" w:cs="Arial"/>
          <w:sz w:val="24"/>
          <w:szCs w:val="24"/>
        </w:rPr>
        <w:t>.</w:t>
      </w:r>
    </w:p>
    <w:p w14:paraId="0049F38C" w14:textId="77777777" w:rsidR="00132464" w:rsidRDefault="00132464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49C8424B" w14:textId="77777777" w:rsidR="00DF0805" w:rsidRDefault="00DF0805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0ABD4FD7" w14:textId="77777777" w:rsidR="00DF0805" w:rsidRDefault="00DF0805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3CEAA603" w14:textId="067726EF" w:rsidR="007F6729" w:rsidRDefault="007F6729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</w:t>
      </w:r>
    </w:p>
    <w:p w14:paraId="22F99A96" w14:textId="77777777" w:rsidR="00E1115B" w:rsidRDefault="00E1115B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532AD511" w14:textId="54E56413" w:rsidR="00E1115B" w:rsidRPr="005D119E" w:rsidRDefault="007566D0" w:rsidP="00074FF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5D119E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cymhlethdod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cynyddol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mae'r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C</w:t>
      </w:r>
      <w:r w:rsidR="00257112">
        <w:rPr>
          <w:rFonts w:ascii="Arial" w:hAnsi="Arial" w:cs="Arial"/>
          <w:sz w:val="24"/>
          <w:szCs w:val="24"/>
        </w:rPr>
        <w:t>ynllun</w:t>
      </w:r>
      <w:proofErr w:type="spellEnd"/>
      <w:r w:rsidR="00961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3F2">
        <w:rPr>
          <w:rFonts w:ascii="Arial" w:hAnsi="Arial" w:cs="Arial"/>
          <w:sz w:val="24"/>
          <w:szCs w:val="24"/>
        </w:rPr>
        <w:t>Pensiwn</w:t>
      </w:r>
      <w:proofErr w:type="spellEnd"/>
      <w:r w:rsidR="00961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3F2">
        <w:rPr>
          <w:rFonts w:ascii="Arial" w:hAnsi="Arial" w:cs="Arial"/>
          <w:sz w:val="24"/>
          <w:szCs w:val="24"/>
        </w:rPr>
        <w:t>Llywodraeth</w:t>
      </w:r>
      <w:proofErr w:type="spellEnd"/>
      <w:r w:rsidR="009613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13F2">
        <w:rPr>
          <w:rFonts w:ascii="Arial" w:hAnsi="Arial" w:cs="Arial"/>
          <w:sz w:val="24"/>
          <w:szCs w:val="24"/>
        </w:rPr>
        <w:t>Leol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bellach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yn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cynnwys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sawl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cynllun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ar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wahân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cyn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2008, 2008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i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2014, </w:t>
      </w:r>
      <w:r w:rsidR="00B7323C" w:rsidRPr="00E76D33">
        <w:rPr>
          <w:rFonts w:ascii="Arial" w:hAnsi="Arial" w:cs="Arial"/>
          <w:sz w:val="24"/>
          <w:szCs w:val="24"/>
        </w:rPr>
        <w:t xml:space="preserve">Enillion </w:t>
      </w:r>
      <w:proofErr w:type="spellStart"/>
      <w:r w:rsidR="00B7323C" w:rsidRPr="00E76D33">
        <w:rPr>
          <w:rFonts w:ascii="Arial" w:hAnsi="Arial" w:cs="Arial"/>
          <w:sz w:val="24"/>
          <w:szCs w:val="24"/>
        </w:rPr>
        <w:t>Cyfartalog</w:t>
      </w:r>
      <w:proofErr w:type="spellEnd"/>
      <w:r w:rsidR="00B7323C"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23C" w:rsidRPr="00E76D33">
        <w:rPr>
          <w:rFonts w:ascii="Arial" w:hAnsi="Arial" w:cs="Arial"/>
          <w:sz w:val="24"/>
          <w:szCs w:val="24"/>
        </w:rPr>
        <w:t>Gyrfa</w:t>
      </w:r>
      <w:proofErr w:type="spellEnd"/>
      <w:r w:rsidR="00B7323C"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23C" w:rsidRPr="00E76D33">
        <w:rPr>
          <w:rFonts w:ascii="Arial" w:hAnsi="Arial" w:cs="Arial"/>
          <w:sz w:val="24"/>
          <w:szCs w:val="24"/>
        </w:rPr>
        <w:t>wedi'u</w:t>
      </w:r>
      <w:proofErr w:type="spellEnd"/>
      <w:r w:rsidR="00B7323C"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23C">
        <w:rPr>
          <w:rFonts w:ascii="Arial" w:hAnsi="Arial" w:cs="Arial"/>
          <w:sz w:val="24"/>
          <w:szCs w:val="24"/>
        </w:rPr>
        <w:t>H</w:t>
      </w:r>
      <w:r w:rsidR="00B7323C" w:rsidRPr="00E76D33">
        <w:rPr>
          <w:rFonts w:ascii="Arial" w:hAnsi="Arial" w:cs="Arial"/>
          <w:sz w:val="24"/>
          <w:szCs w:val="24"/>
        </w:rPr>
        <w:t>ailbrisio</w:t>
      </w:r>
      <w:proofErr w:type="spellEnd"/>
      <w:r w:rsidR="00B7323C" w:rsidRPr="00E76D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a'r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C</w:t>
      </w:r>
      <w:r w:rsidR="00B7323C">
        <w:rPr>
          <w:rFonts w:ascii="Arial" w:hAnsi="Arial" w:cs="Arial"/>
          <w:sz w:val="24"/>
          <w:szCs w:val="24"/>
        </w:rPr>
        <w:t>ynllun</w:t>
      </w:r>
      <w:proofErr w:type="spellEnd"/>
      <w:r w:rsidR="00B732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23C">
        <w:rPr>
          <w:rFonts w:ascii="Arial" w:hAnsi="Arial" w:cs="Arial"/>
          <w:sz w:val="24"/>
          <w:szCs w:val="24"/>
        </w:rPr>
        <w:t>Pensiwn</w:t>
      </w:r>
      <w:proofErr w:type="spellEnd"/>
      <w:r w:rsidR="00B732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23C">
        <w:rPr>
          <w:rFonts w:ascii="Arial" w:hAnsi="Arial" w:cs="Arial"/>
          <w:sz w:val="24"/>
          <w:szCs w:val="24"/>
        </w:rPr>
        <w:t>Llywodraeth</w:t>
      </w:r>
      <w:proofErr w:type="spellEnd"/>
      <w:r w:rsidR="00B732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323C">
        <w:rPr>
          <w:rFonts w:ascii="Arial" w:hAnsi="Arial" w:cs="Arial"/>
          <w:sz w:val="24"/>
          <w:szCs w:val="24"/>
        </w:rPr>
        <w:t>Leol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i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Gynghorwyr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ynghyd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gofynion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mwy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heriol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tryloywder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data a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datgelu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yn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golygu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ansawdd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yn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flaenoriaeth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allweddol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Bydd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monitro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blynyddol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penodol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ansawdd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data a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gyflwynwyd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gan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Rheoleiddiwr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Pensiynau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yn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2018/19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yn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parhau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gyda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disgwyliadau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welliant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parhaus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mewn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safonau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. Mae data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glân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hefyd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yn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hanfodol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ar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gyfer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effeithlonrwydd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prosesau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awtomeiddio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yn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rhagofyniad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hanfodol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ar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gyfer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‘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hunanwasanaeth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a’r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ecosystem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Dangosfwrdd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Pensiwn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sydd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ar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119E" w:rsidRPr="005D119E">
        <w:rPr>
          <w:rFonts w:ascii="Arial" w:hAnsi="Arial" w:cs="Arial"/>
          <w:sz w:val="24"/>
          <w:szCs w:val="24"/>
        </w:rPr>
        <w:t>ddod</w:t>
      </w:r>
      <w:proofErr w:type="spellEnd"/>
      <w:r w:rsidR="005D119E" w:rsidRPr="005D119E">
        <w:rPr>
          <w:rFonts w:ascii="Arial" w:hAnsi="Arial" w:cs="Arial"/>
          <w:sz w:val="24"/>
          <w:szCs w:val="24"/>
        </w:rPr>
        <w:t>.</w:t>
      </w:r>
    </w:p>
    <w:p w14:paraId="52550650" w14:textId="77777777" w:rsidR="00A8514D" w:rsidRPr="00FE7C43" w:rsidRDefault="00A8514D" w:rsidP="00A8514D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474690FB" w14:textId="636ED5CF" w:rsidR="00FE7C43" w:rsidRPr="00564CDB" w:rsidRDefault="00FE7C43" w:rsidP="00074FF1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Mae'r </w:t>
      </w:r>
      <w:proofErr w:type="spellStart"/>
      <w:r>
        <w:rPr>
          <w:rFonts w:ascii="Arial" w:hAnsi="Arial" w:cs="Arial"/>
          <w:sz w:val="24"/>
          <w:szCs w:val="24"/>
        </w:rPr>
        <w:t>Gronfa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1A81" w:rsidRPr="00B11A81">
        <w:rPr>
          <w:rFonts w:ascii="Arial" w:hAnsi="Arial" w:cs="Arial"/>
          <w:sz w:val="24"/>
          <w:szCs w:val="24"/>
        </w:rPr>
        <w:t>wedi</w:t>
      </w:r>
      <w:proofErr w:type="spellEnd"/>
      <w:r w:rsidR="00B11A81" w:rsidRPr="00B11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1A81" w:rsidRPr="00B11A81">
        <w:rPr>
          <w:rFonts w:ascii="Arial" w:hAnsi="Arial" w:cs="Arial"/>
          <w:sz w:val="24"/>
          <w:szCs w:val="24"/>
        </w:rPr>
        <w:t>cyhoeddi</w:t>
      </w:r>
      <w:proofErr w:type="spellEnd"/>
      <w:r w:rsidR="00B11A81" w:rsidRPr="00B11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1A81">
        <w:rPr>
          <w:rFonts w:ascii="Arial" w:hAnsi="Arial" w:cs="Arial"/>
          <w:sz w:val="24"/>
          <w:szCs w:val="24"/>
        </w:rPr>
        <w:t>C</w:t>
      </w:r>
      <w:r w:rsidR="00B11A81" w:rsidRPr="00B11A81">
        <w:rPr>
          <w:rFonts w:ascii="Arial" w:hAnsi="Arial" w:cs="Arial"/>
          <w:sz w:val="24"/>
          <w:szCs w:val="24"/>
        </w:rPr>
        <w:t>ynllun</w:t>
      </w:r>
      <w:proofErr w:type="spellEnd"/>
      <w:r w:rsidR="00B11A81" w:rsidRPr="00B11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1A81" w:rsidRPr="00B11A81">
        <w:rPr>
          <w:rFonts w:ascii="Arial" w:hAnsi="Arial" w:cs="Arial"/>
          <w:sz w:val="24"/>
          <w:szCs w:val="24"/>
        </w:rPr>
        <w:t>Gwella</w:t>
      </w:r>
      <w:proofErr w:type="spellEnd"/>
      <w:r w:rsidR="00B11A81" w:rsidRPr="00B11A81">
        <w:rPr>
          <w:rFonts w:ascii="Arial" w:hAnsi="Arial" w:cs="Arial"/>
          <w:sz w:val="24"/>
          <w:szCs w:val="24"/>
        </w:rPr>
        <w:t xml:space="preserve"> Data s</w:t>
      </w:r>
      <w:proofErr w:type="spellStart"/>
      <w:r w:rsidR="00B11A81" w:rsidRPr="00B11A81">
        <w:rPr>
          <w:rFonts w:ascii="Arial" w:hAnsi="Arial" w:cs="Arial"/>
          <w:sz w:val="24"/>
          <w:szCs w:val="24"/>
        </w:rPr>
        <w:t>y'n</w:t>
      </w:r>
      <w:proofErr w:type="spellEnd"/>
      <w:r w:rsidR="00B11A81" w:rsidRPr="00B11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1A81" w:rsidRPr="00B11A81">
        <w:rPr>
          <w:rFonts w:ascii="Arial" w:hAnsi="Arial" w:cs="Arial"/>
          <w:sz w:val="24"/>
          <w:szCs w:val="24"/>
        </w:rPr>
        <w:t>nodi'r</w:t>
      </w:r>
      <w:proofErr w:type="spellEnd"/>
      <w:r w:rsidR="00B11A81" w:rsidRPr="00B11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1A81" w:rsidRPr="00B11A81">
        <w:rPr>
          <w:rFonts w:ascii="Arial" w:hAnsi="Arial" w:cs="Arial"/>
          <w:sz w:val="24"/>
          <w:szCs w:val="24"/>
        </w:rPr>
        <w:t>blaenoriaethau</w:t>
      </w:r>
      <w:proofErr w:type="spellEnd"/>
      <w:r w:rsidR="00B11A81" w:rsidRPr="00B11A81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B11A81" w:rsidRPr="00B11A81">
        <w:rPr>
          <w:rFonts w:ascii="Arial" w:hAnsi="Arial" w:cs="Arial"/>
          <w:sz w:val="24"/>
          <w:szCs w:val="24"/>
        </w:rPr>
        <w:t>glanhau</w:t>
      </w:r>
      <w:proofErr w:type="spellEnd"/>
      <w:r w:rsidR="00B11A81" w:rsidRPr="00B11A81">
        <w:rPr>
          <w:rFonts w:ascii="Arial" w:hAnsi="Arial" w:cs="Arial"/>
          <w:sz w:val="24"/>
          <w:szCs w:val="24"/>
        </w:rPr>
        <w:t xml:space="preserve"> data a </w:t>
      </w:r>
      <w:proofErr w:type="spellStart"/>
      <w:r w:rsidR="00B11A81" w:rsidRPr="00B11A81">
        <w:rPr>
          <w:rFonts w:ascii="Arial" w:hAnsi="Arial" w:cs="Arial"/>
          <w:sz w:val="24"/>
          <w:szCs w:val="24"/>
        </w:rPr>
        <w:t>phrofi</w:t>
      </w:r>
      <w:proofErr w:type="spellEnd"/>
      <w:r w:rsidR="00B11A81" w:rsidRPr="00B11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1A81" w:rsidRPr="00B11A81">
        <w:rPr>
          <w:rFonts w:ascii="Arial" w:hAnsi="Arial" w:cs="Arial"/>
          <w:sz w:val="24"/>
          <w:szCs w:val="24"/>
        </w:rPr>
        <w:t>ansawdd</w:t>
      </w:r>
      <w:proofErr w:type="spellEnd"/>
      <w:r w:rsidR="004A47E8">
        <w:rPr>
          <w:rFonts w:ascii="Arial" w:hAnsi="Arial" w:cs="Arial"/>
          <w:sz w:val="24"/>
          <w:szCs w:val="24"/>
        </w:rPr>
        <w:t xml:space="preserve">, </w:t>
      </w:r>
      <w:r w:rsidR="004A47E8" w:rsidRPr="00B11A81">
        <w:rPr>
          <w:rFonts w:ascii="Arial" w:hAnsi="Arial" w:cs="Arial"/>
          <w:sz w:val="24"/>
          <w:szCs w:val="24"/>
        </w:rPr>
        <w:t xml:space="preserve">ac </w:t>
      </w:r>
      <w:proofErr w:type="spellStart"/>
      <w:r w:rsidR="004A47E8" w:rsidRPr="00B11A81">
        <w:rPr>
          <w:rFonts w:ascii="Arial" w:hAnsi="Arial" w:cs="Arial"/>
          <w:sz w:val="24"/>
          <w:szCs w:val="24"/>
        </w:rPr>
        <w:t>yn</w:t>
      </w:r>
      <w:proofErr w:type="spellEnd"/>
      <w:r w:rsidR="004A47E8" w:rsidRPr="00B11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>
        <w:rPr>
          <w:rFonts w:ascii="Arial" w:hAnsi="Arial" w:cs="Arial"/>
          <w:sz w:val="24"/>
          <w:szCs w:val="24"/>
        </w:rPr>
        <w:t>ei</w:t>
      </w:r>
      <w:proofErr w:type="spellEnd"/>
      <w:r w:rsid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>
        <w:rPr>
          <w:rFonts w:ascii="Arial" w:hAnsi="Arial" w:cs="Arial"/>
          <w:sz w:val="24"/>
          <w:szCs w:val="24"/>
        </w:rPr>
        <w:t>a</w:t>
      </w:r>
      <w:r w:rsidR="004A47E8" w:rsidRPr="00B11A81">
        <w:rPr>
          <w:rFonts w:ascii="Arial" w:hAnsi="Arial" w:cs="Arial"/>
          <w:sz w:val="24"/>
          <w:szCs w:val="24"/>
        </w:rPr>
        <w:t>dolygu'n</w:t>
      </w:r>
      <w:proofErr w:type="spellEnd"/>
      <w:r w:rsidR="004A47E8" w:rsidRPr="00B11A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B11A81">
        <w:rPr>
          <w:rFonts w:ascii="Arial" w:hAnsi="Arial" w:cs="Arial"/>
          <w:sz w:val="24"/>
          <w:szCs w:val="24"/>
        </w:rPr>
        <w:t>rheolaidd</w:t>
      </w:r>
      <w:proofErr w:type="spellEnd"/>
      <w:r w:rsidR="004A47E8">
        <w:rPr>
          <w:rFonts w:ascii="Arial" w:hAnsi="Arial" w:cs="Arial"/>
          <w:sz w:val="24"/>
          <w:szCs w:val="24"/>
        </w:rPr>
        <w:t>.</w:t>
      </w:r>
    </w:p>
    <w:p w14:paraId="45B89B13" w14:textId="77777777" w:rsidR="00564CDB" w:rsidRPr="00564CDB" w:rsidRDefault="00564CDB" w:rsidP="00564CDB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578C8B5" w14:textId="0316A552" w:rsidR="00564CDB" w:rsidRDefault="00564CDB" w:rsidP="00074FF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564CDB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cyflogwyr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yn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allweddol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darparu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llif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dibynadwy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ddata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cywir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amserol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i'r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Gronfa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ynghyd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systemau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cyfoes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gweithdrefnau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cadarn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ar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gyfer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trosglwyddo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dilysu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phrosesu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data.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Mae'r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Gronfa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wedi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gweld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cynnydd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sylweddol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yn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nifer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Cyflogwyr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sy'n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defnyddio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cyflwyniad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electronig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misol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gyda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75%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o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gyflogwyr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Gronfa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bellach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yn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defnyddio'r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7E8" w:rsidRPr="004A47E8">
        <w:rPr>
          <w:rFonts w:ascii="Arial" w:hAnsi="Arial" w:cs="Arial"/>
          <w:sz w:val="24"/>
          <w:szCs w:val="24"/>
        </w:rPr>
        <w:t>gwasanaeth</w:t>
      </w:r>
      <w:proofErr w:type="spellEnd"/>
      <w:r w:rsidR="004A47E8" w:rsidRPr="004A47E8">
        <w:rPr>
          <w:rFonts w:ascii="Arial" w:hAnsi="Arial" w:cs="Arial"/>
          <w:sz w:val="24"/>
          <w:szCs w:val="24"/>
        </w:rPr>
        <w:t>.</w:t>
      </w:r>
    </w:p>
    <w:p w14:paraId="40048B2B" w14:textId="77777777" w:rsidR="00503667" w:rsidRPr="00503667" w:rsidRDefault="00503667" w:rsidP="00503667">
      <w:pPr>
        <w:pStyle w:val="ListParagraph"/>
        <w:rPr>
          <w:rFonts w:ascii="Arial" w:hAnsi="Arial" w:cs="Arial"/>
          <w:sz w:val="24"/>
          <w:szCs w:val="24"/>
        </w:rPr>
      </w:pPr>
    </w:p>
    <w:p w14:paraId="68FF3349" w14:textId="7B54AD80" w:rsidR="00834E43" w:rsidRDefault="00503667" w:rsidP="00DC47BD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7A3088">
        <w:rPr>
          <w:rFonts w:ascii="Arial" w:hAnsi="Arial" w:cs="Arial"/>
          <w:sz w:val="24"/>
          <w:szCs w:val="24"/>
        </w:rPr>
        <w:t>Mae'r</w:t>
      </w:r>
      <w:proofErr w:type="spellEnd"/>
      <w:r w:rsidR="007A3088" w:rsidRPr="007A3088"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Gronfa'n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darparu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gwasanaeth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ar-lein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24/7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i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aelodau'r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cynllun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sy'n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gofyn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ddata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diweddar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i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ddarparu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gwasanaeth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da ac </w:t>
      </w:r>
      <w:proofErr w:type="gramStart"/>
      <w:r w:rsidR="007A3088" w:rsidRPr="007A3088">
        <w:rPr>
          <w:rFonts w:ascii="Arial" w:hAnsi="Arial" w:cs="Arial"/>
          <w:sz w:val="24"/>
          <w:szCs w:val="24"/>
        </w:rPr>
        <w:t>offer</w:t>
      </w:r>
      <w:proofErr w:type="gram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modelu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dibynadwy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i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3088" w:rsidRPr="007A3088">
        <w:rPr>
          <w:rFonts w:ascii="Arial" w:hAnsi="Arial" w:cs="Arial"/>
          <w:sz w:val="24"/>
          <w:szCs w:val="24"/>
        </w:rPr>
        <w:t>aelodau</w:t>
      </w:r>
      <w:proofErr w:type="spellEnd"/>
      <w:r w:rsidR="007A3088" w:rsidRPr="007A3088">
        <w:rPr>
          <w:rFonts w:ascii="Arial" w:hAnsi="Arial" w:cs="Arial"/>
          <w:sz w:val="24"/>
          <w:szCs w:val="24"/>
        </w:rPr>
        <w:t>.</w:t>
      </w:r>
    </w:p>
    <w:p w14:paraId="09C3B7FA" w14:textId="77777777" w:rsidR="007A3088" w:rsidRPr="007A3088" w:rsidRDefault="007A3088" w:rsidP="007A3088">
      <w:pPr>
        <w:rPr>
          <w:rFonts w:ascii="Arial" w:hAnsi="Arial" w:cs="Arial"/>
          <w:sz w:val="24"/>
          <w:szCs w:val="24"/>
        </w:rPr>
      </w:pPr>
    </w:p>
    <w:p w14:paraId="5FFF8787" w14:textId="169BAF31" w:rsidR="00834E43" w:rsidRPr="00564CDB" w:rsidRDefault="00834E43" w:rsidP="00074FF1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834E43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newidiadau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i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Safonau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Diogelu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Data (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Rheoliad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>
        <w:rPr>
          <w:rFonts w:ascii="Arial" w:hAnsi="Arial" w:cs="Arial"/>
          <w:sz w:val="24"/>
          <w:szCs w:val="24"/>
        </w:rPr>
        <w:t>Cyffredinol</w:t>
      </w:r>
      <w:proofErr w:type="spellEnd"/>
      <w:r w:rsid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>
        <w:rPr>
          <w:rFonts w:ascii="Arial" w:hAnsi="Arial" w:cs="Arial"/>
          <w:sz w:val="24"/>
          <w:szCs w:val="24"/>
        </w:rPr>
        <w:t>ar</w:t>
      </w:r>
      <w:proofErr w:type="spellEnd"/>
      <w:r w:rsid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D</w:t>
      </w:r>
      <w:r w:rsidR="00AC4615">
        <w:rPr>
          <w:rFonts w:ascii="Arial" w:hAnsi="Arial" w:cs="Arial"/>
          <w:sz w:val="24"/>
          <w:szCs w:val="24"/>
        </w:rPr>
        <w:t>d</w:t>
      </w:r>
      <w:r w:rsidR="00AC4615" w:rsidRPr="00AC4615">
        <w:rPr>
          <w:rFonts w:ascii="Arial" w:hAnsi="Arial" w:cs="Arial"/>
          <w:sz w:val="24"/>
          <w:szCs w:val="24"/>
        </w:rPr>
        <w:t>iogelu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Data) a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gyflwynwyd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yn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2018 ac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mae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pryder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cynyddol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cyhoedd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ynghylch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seiberddiogelwch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yn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gofyn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ffocws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parhaus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ar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ddiogelwch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data a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threfniadau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carcharu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4615" w:rsidRPr="00AC4615">
        <w:rPr>
          <w:rFonts w:ascii="Arial" w:hAnsi="Arial" w:cs="Arial"/>
          <w:sz w:val="24"/>
          <w:szCs w:val="24"/>
        </w:rPr>
        <w:t>diogel</w:t>
      </w:r>
      <w:proofErr w:type="spellEnd"/>
      <w:r w:rsidR="00AC4615" w:rsidRPr="00AC4615">
        <w:rPr>
          <w:rFonts w:ascii="Arial" w:hAnsi="Arial" w:cs="Arial"/>
          <w:sz w:val="24"/>
          <w:szCs w:val="24"/>
        </w:rPr>
        <w:t>.</w:t>
      </w:r>
    </w:p>
    <w:p w14:paraId="1577D3CD" w14:textId="77777777" w:rsidR="007F6729" w:rsidRDefault="007F6729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2BA63B16" w14:textId="63816C0F" w:rsidR="007F6729" w:rsidRDefault="007F6729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Trawsnewid Digidol</w:t>
      </w:r>
    </w:p>
    <w:p w14:paraId="70DCEFF2" w14:textId="77777777" w:rsidR="007F6729" w:rsidRDefault="007F6729" w:rsidP="00D241BE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555BBE44" w14:textId="42A4C38C" w:rsidR="007F6729" w:rsidRDefault="007A017B" w:rsidP="00CC6D5A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Wrth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inni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symud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tuag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fyd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carbon is,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mae’r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Gronfa’n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mynd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ati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i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geisio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lleihau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faint o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argraffu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mae’n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ei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wneud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darparu’r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gwasanaeth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gweinyddol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yn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ddigidol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Mae'r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rhan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fwyaf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gyfathrebu'r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cynllun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yn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cael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eu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cyflwyno'n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electronig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ychydig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iawn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waith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argraffu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mae'r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tîm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gweinyddol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yn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ei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4A8A" w:rsidRPr="00434A8A">
        <w:rPr>
          <w:rFonts w:ascii="Arial" w:hAnsi="Arial" w:cs="Arial"/>
          <w:sz w:val="24"/>
          <w:szCs w:val="24"/>
        </w:rPr>
        <w:t>wneud</w:t>
      </w:r>
      <w:proofErr w:type="spellEnd"/>
      <w:r w:rsidR="00434A8A" w:rsidRPr="00434A8A">
        <w:rPr>
          <w:rFonts w:ascii="Arial" w:hAnsi="Arial" w:cs="Arial"/>
          <w:sz w:val="24"/>
          <w:szCs w:val="24"/>
        </w:rPr>
        <w:t>.</w:t>
      </w:r>
    </w:p>
    <w:p w14:paraId="6FDC43FC" w14:textId="77777777" w:rsidR="00063343" w:rsidRDefault="00063343" w:rsidP="00D241BE">
      <w:pPr>
        <w:ind w:left="720"/>
        <w:rPr>
          <w:rFonts w:ascii="Arial" w:hAnsi="Arial" w:cs="Arial"/>
          <w:sz w:val="24"/>
          <w:szCs w:val="24"/>
        </w:rPr>
      </w:pPr>
    </w:p>
    <w:p w14:paraId="6F314054" w14:textId="1EE481F1" w:rsidR="00063343" w:rsidRDefault="00B5333D" w:rsidP="00CC6D5A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Fodd bynnag, mae'n bwysig nodi anghenion aelod unigol o'r cynllun a darparu'r gwasanaeth sy'n </w:t>
      </w:r>
      <w:proofErr w:type="spellStart"/>
      <w:r w:rsidR="003851FA">
        <w:rPr>
          <w:rFonts w:ascii="Arial" w:hAnsi="Arial" w:cs="Arial"/>
          <w:sz w:val="24"/>
          <w:szCs w:val="24"/>
        </w:rPr>
        <w:t>bodloni</w:t>
      </w:r>
      <w:proofErr w:type="spellEnd"/>
      <w:r w:rsidR="003851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1FA">
        <w:rPr>
          <w:rFonts w:ascii="Arial" w:hAnsi="Arial" w:cs="Arial"/>
          <w:sz w:val="24"/>
          <w:szCs w:val="24"/>
        </w:rPr>
        <w:t>eu</w:t>
      </w:r>
      <w:proofErr w:type="spellEnd"/>
      <w:r w:rsidR="003851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1FA">
        <w:rPr>
          <w:rFonts w:ascii="Arial" w:hAnsi="Arial" w:cs="Arial"/>
          <w:sz w:val="24"/>
          <w:szCs w:val="24"/>
        </w:rPr>
        <w:t>gofynion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orau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8D9508A" w14:textId="77777777" w:rsidR="00215C29" w:rsidRDefault="00215C29" w:rsidP="00D241BE">
      <w:pPr>
        <w:ind w:left="720"/>
        <w:rPr>
          <w:rFonts w:ascii="Arial" w:hAnsi="Arial" w:cs="Arial"/>
          <w:sz w:val="24"/>
          <w:szCs w:val="24"/>
        </w:rPr>
      </w:pPr>
    </w:p>
    <w:p w14:paraId="5794E987" w14:textId="5315FBDF" w:rsidR="00215C29" w:rsidRDefault="00215C29" w:rsidP="00CC6D5A">
      <w:pPr>
        <w:ind w:left="14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Mae'n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hanfodol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gwneud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defnydd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gorau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dechnoleg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i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alluogi'r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trawsnewidiad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digidol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i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helpu'r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blaned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i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symud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i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economi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 xml:space="preserve"> carbon </w:t>
      </w:r>
      <w:proofErr w:type="spellStart"/>
      <w:r w:rsidR="00615FD7" w:rsidRPr="00615FD7">
        <w:rPr>
          <w:rFonts w:ascii="Arial" w:hAnsi="Arial" w:cs="Arial"/>
          <w:sz w:val="24"/>
          <w:szCs w:val="24"/>
        </w:rPr>
        <w:t>isel</w:t>
      </w:r>
      <w:proofErr w:type="spellEnd"/>
      <w:r w:rsidR="00615FD7" w:rsidRPr="00615FD7">
        <w:rPr>
          <w:rFonts w:ascii="Arial" w:hAnsi="Arial" w:cs="Arial"/>
          <w:sz w:val="24"/>
          <w:szCs w:val="24"/>
        </w:rPr>
        <w:t>.</w:t>
      </w:r>
    </w:p>
    <w:p w14:paraId="1F6FEA43" w14:textId="5539A522" w:rsidR="00C16822" w:rsidRDefault="00C16822" w:rsidP="00CC6D5A">
      <w:pPr>
        <w:ind w:left="1440"/>
        <w:rPr>
          <w:rFonts w:ascii="Arial" w:hAnsi="Arial" w:cs="Arial"/>
          <w:sz w:val="24"/>
          <w:szCs w:val="24"/>
        </w:rPr>
      </w:pPr>
    </w:p>
    <w:p w14:paraId="07B6E731" w14:textId="0D019C97" w:rsidR="00D9606F" w:rsidRDefault="003B755A" w:rsidP="00D9606F">
      <w:pPr>
        <w:pStyle w:val="Heading3"/>
        <w:rPr>
          <w:u w:val="none"/>
        </w:rPr>
      </w:pPr>
      <w:bookmarkStart w:id="4" w:name="_Toc93571462"/>
      <w:r>
        <w:rPr>
          <w:u w:val="none"/>
        </w:rPr>
        <w:t>5.</w:t>
      </w:r>
      <w:r w:rsidR="00D9606F" w:rsidRPr="00C02F5A">
        <w:rPr>
          <w:u w:val="none"/>
        </w:rPr>
        <w:tab/>
      </w:r>
      <w:proofErr w:type="spellStart"/>
      <w:r w:rsidR="00DF334B">
        <w:rPr>
          <w:u w:val="none"/>
        </w:rPr>
        <w:t>Sefyllfa</w:t>
      </w:r>
      <w:proofErr w:type="spellEnd"/>
      <w:r w:rsidR="00DF334B">
        <w:rPr>
          <w:u w:val="none"/>
        </w:rPr>
        <w:t xml:space="preserve"> </w:t>
      </w:r>
      <w:proofErr w:type="spellStart"/>
      <w:r w:rsidR="00DF334B">
        <w:rPr>
          <w:u w:val="none"/>
        </w:rPr>
        <w:t>B</w:t>
      </w:r>
      <w:r w:rsidR="00D9606F">
        <w:rPr>
          <w:u w:val="none"/>
        </w:rPr>
        <w:t>resennol</w:t>
      </w:r>
      <w:bookmarkEnd w:id="4"/>
      <w:proofErr w:type="spellEnd"/>
    </w:p>
    <w:p w14:paraId="57D1FB40" w14:textId="1ABEB836" w:rsidR="00D5658E" w:rsidRDefault="003E5C79" w:rsidP="00D5658E">
      <w:r>
        <w:tab/>
      </w:r>
    </w:p>
    <w:p w14:paraId="63640DA7" w14:textId="78F7D5C5" w:rsidR="002100F0" w:rsidRPr="005D1729" w:rsidRDefault="002100F0" w:rsidP="002100F0">
      <w:pPr>
        <w:pStyle w:val="ListParagraph"/>
        <w:numPr>
          <w:ilvl w:val="1"/>
          <w:numId w:val="19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Gwelliannau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parhaus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sylweddol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yn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lefel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cyllid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ers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Prisiadau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2016, 2019 a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nawr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2022, y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mae'r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Gronfa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wedi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ceisio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eu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hamddiffyn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trwy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amrywiol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ddulliau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dadrisgio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>
        <w:rPr>
          <w:rFonts w:ascii="Arial" w:hAnsi="Arial" w:cs="Arial"/>
          <w:sz w:val="24"/>
          <w:szCs w:val="24"/>
        </w:rPr>
        <w:t>ar</w:t>
      </w:r>
      <w:proofErr w:type="spellEnd"/>
      <w:r w:rsid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>
        <w:rPr>
          <w:rFonts w:ascii="Arial" w:hAnsi="Arial" w:cs="Arial"/>
          <w:sz w:val="24"/>
          <w:szCs w:val="24"/>
        </w:rPr>
        <w:t>gyfer</w:t>
      </w:r>
      <w:proofErr w:type="spellEnd"/>
      <w:r w:rsid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>
        <w:rPr>
          <w:rFonts w:ascii="Arial" w:hAnsi="Arial" w:cs="Arial"/>
          <w:sz w:val="24"/>
          <w:szCs w:val="24"/>
        </w:rPr>
        <w:t>b</w:t>
      </w:r>
      <w:r w:rsidR="00326699" w:rsidRPr="00326699">
        <w:rPr>
          <w:rFonts w:ascii="Arial" w:hAnsi="Arial" w:cs="Arial"/>
          <w:sz w:val="24"/>
          <w:szCs w:val="24"/>
        </w:rPr>
        <w:t>uddsoddi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>.</w:t>
      </w:r>
    </w:p>
    <w:p w14:paraId="2E5F59EC" w14:textId="77777777" w:rsidR="005D1729" w:rsidRPr="005D1729" w:rsidRDefault="005D1729" w:rsidP="005D1729">
      <w:pPr>
        <w:pStyle w:val="ListParagraph"/>
        <w:ind w:left="1440"/>
        <w:rPr>
          <w:rFonts w:ascii="Arial" w:hAnsi="Arial" w:cs="Arial"/>
          <w:b/>
          <w:bCs/>
          <w:sz w:val="24"/>
          <w:szCs w:val="24"/>
        </w:rPr>
      </w:pPr>
    </w:p>
    <w:p w14:paraId="3B8DA150" w14:textId="245EC558" w:rsidR="005D1729" w:rsidRDefault="005D1729" w:rsidP="002100F0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 w:rsidRPr="005D1729">
        <w:rPr>
          <w:rFonts w:ascii="Arial" w:hAnsi="Arial" w:cs="Arial"/>
          <w:sz w:val="24"/>
          <w:szCs w:val="24"/>
        </w:rPr>
        <w:t xml:space="preserve">Lefelau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isel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anghydfodau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mewnol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cwynion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cwsmeriaid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adborth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699" w:rsidRPr="00326699">
        <w:rPr>
          <w:rFonts w:ascii="Arial" w:hAnsi="Arial" w:cs="Arial"/>
          <w:sz w:val="24"/>
          <w:szCs w:val="24"/>
        </w:rPr>
        <w:t>negyddol</w:t>
      </w:r>
      <w:proofErr w:type="spellEnd"/>
      <w:r w:rsidR="00326699" w:rsidRPr="00326699">
        <w:rPr>
          <w:rFonts w:ascii="Arial" w:hAnsi="Arial" w:cs="Arial"/>
          <w:sz w:val="24"/>
          <w:szCs w:val="24"/>
        </w:rPr>
        <w:t>.</w:t>
      </w:r>
    </w:p>
    <w:p w14:paraId="0602640B" w14:textId="77777777" w:rsidR="00892B1A" w:rsidRPr="00892B1A" w:rsidRDefault="00892B1A" w:rsidP="00892B1A">
      <w:pPr>
        <w:pStyle w:val="ListParagraph"/>
        <w:rPr>
          <w:rFonts w:ascii="Arial" w:hAnsi="Arial" w:cs="Arial"/>
          <w:sz w:val="24"/>
          <w:szCs w:val="24"/>
        </w:rPr>
      </w:pPr>
    </w:p>
    <w:p w14:paraId="6FB175D5" w14:textId="5629F4BF" w:rsidR="00892B1A" w:rsidRDefault="00DC26E6" w:rsidP="002100F0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Sefyllfa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14D" w:rsidRPr="00F7614D">
        <w:rPr>
          <w:rFonts w:ascii="Arial" w:hAnsi="Arial" w:cs="Arial"/>
          <w:sz w:val="24"/>
          <w:szCs w:val="24"/>
        </w:rPr>
        <w:t>dda</w:t>
      </w:r>
      <w:proofErr w:type="spellEnd"/>
      <w:r w:rsidR="00F7614D" w:rsidRPr="00F7614D">
        <w:rPr>
          <w:rFonts w:ascii="Arial" w:hAnsi="Arial" w:cs="Arial"/>
          <w:sz w:val="24"/>
          <w:szCs w:val="24"/>
        </w:rPr>
        <w:t xml:space="preserve"> o ran y </w:t>
      </w:r>
      <w:proofErr w:type="spellStart"/>
      <w:r w:rsidR="00F7614D" w:rsidRPr="00F7614D">
        <w:rPr>
          <w:rFonts w:ascii="Arial" w:hAnsi="Arial" w:cs="Arial"/>
          <w:sz w:val="24"/>
          <w:szCs w:val="24"/>
        </w:rPr>
        <w:t>polisïau</w:t>
      </w:r>
      <w:proofErr w:type="spellEnd"/>
      <w:r w:rsidR="00F7614D"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14D" w:rsidRPr="00F7614D">
        <w:rPr>
          <w:rFonts w:ascii="Arial" w:hAnsi="Arial" w:cs="Arial"/>
          <w:sz w:val="24"/>
          <w:szCs w:val="24"/>
        </w:rPr>
        <w:t>sydd</w:t>
      </w:r>
      <w:proofErr w:type="spellEnd"/>
      <w:r w:rsidR="00F7614D"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14D" w:rsidRPr="00F7614D">
        <w:rPr>
          <w:rFonts w:ascii="Arial" w:hAnsi="Arial" w:cs="Arial"/>
          <w:sz w:val="24"/>
          <w:szCs w:val="24"/>
        </w:rPr>
        <w:t>yn</w:t>
      </w:r>
      <w:proofErr w:type="spellEnd"/>
      <w:r w:rsidR="00F7614D"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14D" w:rsidRPr="00F7614D">
        <w:rPr>
          <w:rFonts w:ascii="Arial" w:hAnsi="Arial" w:cs="Arial"/>
          <w:sz w:val="24"/>
          <w:szCs w:val="24"/>
        </w:rPr>
        <w:t>eu</w:t>
      </w:r>
      <w:proofErr w:type="spellEnd"/>
      <w:r w:rsidR="00F7614D"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14D" w:rsidRPr="00F7614D">
        <w:rPr>
          <w:rFonts w:ascii="Arial" w:hAnsi="Arial" w:cs="Arial"/>
          <w:sz w:val="24"/>
          <w:szCs w:val="24"/>
        </w:rPr>
        <w:t>lle</w:t>
      </w:r>
      <w:proofErr w:type="spellEnd"/>
      <w:r w:rsidR="00F7614D" w:rsidRPr="00F7614D">
        <w:rPr>
          <w:rFonts w:ascii="Arial" w:hAnsi="Arial" w:cs="Arial"/>
          <w:sz w:val="24"/>
          <w:szCs w:val="24"/>
        </w:rPr>
        <w:t>.</w:t>
      </w:r>
    </w:p>
    <w:p w14:paraId="2964D3A0" w14:textId="77777777" w:rsidR="0053650C" w:rsidRPr="0053650C" w:rsidRDefault="0053650C" w:rsidP="0053650C">
      <w:pPr>
        <w:pStyle w:val="ListParagraph"/>
        <w:rPr>
          <w:rFonts w:ascii="Arial" w:hAnsi="Arial" w:cs="Arial"/>
          <w:sz w:val="24"/>
          <w:szCs w:val="24"/>
        </w:rPr>
      </w:pPr>
    </w:p>
    <w:p w14:paraId="5D83EE96" w14:textId="40AE5306" w:rsidR="0053650C" w:rsidRDefault="0053650C" w:rsidP="002100F0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Barn </w:t>
      </w:r>
      <w:proofErr w:type="spellStart"/>
      <w:r w:rsidR="00F7614D" w:rsidRPr="00F7614D">
        <w:rPr>
          <w:rFonts w:ascii="Arial" w:hAnsi="Arial" w:cs="Arial"/>
          <w:sz w:val="24"/>
          <w:szCs w:val="24"/>
        </w:rPr>
        <w:t>Archwilio</w:t>
      </w:r>
      <w:proofErr w:type="spellEnd"/>
      <w:r w:rsidR="00F7614D"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14D" w:rsidRPr="00F7614D">
        <w:rPr>
          <w:rFonts w:ascii="Arial" w:hAnsi="Arial" w:cs="Arial"/>
          <w:sz w:val="24"/>
          <w:szCs w:val="24"/>
        </w:rPr>
        <w:t>Cadarnhaol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B834D5D" w14:textId="77777777" w:rsidR="0053650C" w:rsidRPr="0053650C" w:rsidRDefault="0053650C" w:rsidP="0053650C">
      <w:pPr>
        <w:pStyle w:val="ListParagraph"/>
        <w:rPr>
          <w:rFonts w:ascii="Arial" w:hAnsi="Arial" w:cs="Arial"/>
          <w:sz w:val="24"/>
          <w:szCs w:val="24"/>
        </w:rPr>
      </w:pPr>
    </w:p>
    <w:p w14:paraId="03C41748" w14:textId="7D9E04EA" w:rsidR="00D5524C" w:rsidRDefault="00F7614D" w:rsidP="009F0853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535578" w:rsidRPr="00F7614D">
        <w:rPr>
          <w:rFonts w:ascii="Arial" w:hAnsi="Arial" w:cs="Arial"/>
          <w:sz w:val="24"/>
          <w:szCs w:val="24"/>
        </w:rPr>
        <w:t>trwythur</w:t>
      </w:r>
      <w:proofErr w:type="spellEnd"/>
      <w:r w:rsidR="00535578"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tîm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7614D">
        <w:rPr>
          <w:rFonts w:ascii="Arial" w:hAnsi="Arial" w:cs="Arial"/>
          <w:sz w:val="24"/>
          <w:szCs w:val="24"/>
        </w:rPr>
        <w:t>rolau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swyddi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wedi'u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diweddaru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gan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ddarparu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platfform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ar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gyfer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gweithio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mwy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effeithlon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7614D">
        <w:rPr>
          <w:rFonts w:ascii="Arial" w:hAnsi="Arial" w:cs="Arial"/>
          <w:sz w:val="24"/>
          <w:szCs w:val="24"/>
        </w:rPr>
        <w:t>hyblyg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614D">
        <w:rPr>
          <w:rFonts w:ascii="Arial" w:hAnsi="Arial" w:cs="Arial"/>
          <w:sz w:val="24"/>
          <w:szCs w:val="24"/>
        </w:rPr>
        <w:t>ffocws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gwell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ar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gwsmeriaid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7614D">
        <w:rPr>
          <w:rFonts w:ascii="Arial" w:hAnsi="Arial" w:cs="Arial"/>
          <w:sz w:val="24"/>
          <w:szCs w:val="24"/>
        </w:rPr>
        <w:t>datblygu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sgiliau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7614D">
        <w:rPr>
          <w:rFonts w:ascii="Arial" w:hAnsi="Arial" w:cs="Arial"/>
          <w:sz w:val="24"/>
          <w:szCs w:val="24"/>
        </w:rPr>
        <w:t>olyniaeth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staff. </w:t>
      </w:r>
      <w:proofErr w:type="spellStart"/>
      <w:r w:rsidRPr="00F7614D">
        <w:rPr>
          <w:rFonts w:ascii="Arial" w:hAnsi="Arial" w:cs="Arial"/>
          <w:sz w:val="24"/>
          <w:szCs w:val="24"/>
        </w:rPr>
        <w:t>Cynllun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yn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ei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le </w:t>
      </w:r>
      <w:proofErr w:type="spellStart"/>
      <w:r w:rsidRPr="00F7614D">
        <w:rPr>
          <w:rFonts w:ascii="Arial" w:hAnsi="Arial" w:cs="Arial"/>
          <w:sz w:val="24"/>
          <w:szCs w:val="24"/>
        </w:rPr>
        <w:t>i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gael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gwared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ar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ôl-groniadau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dros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amser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F7614D">
        <w:rPr>
          <w:rFonts w:ascii="Arial" w:hAnsi="Arial" w:cs="Arial"/>
          <w:sz w:val="24"/>
          <w:szCs w:val="24"/>
        </w:rPr>
        <w:t>mae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gwaith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yn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parhau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ar</w:t>
      </w:r>
      <w:proofErr w:type="spellEnd"/>
      <w:r w:rsidRPr="00F761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614D">
        <w:rPr>
          <w:rFonts w:ascii="Arial" w:hAnsi="Arial" w:cs="Arial"/>
          <w:sz w:val="24"/>
          <w:szCs w:val="24"/>
        </w:rPr>
        <w:t>hyn</w:t>
      </w:r>
      <w:proofErr w:type="spellEnd"/>
      <w:r w:rsidRPr="00F7614D">
        <w:rPr>
          <w:rFonts w:ascii="Arial" w:hAnsi="Arial" w:cs="Arial"/>
          <w:sz w:val="24"/>
          <w:szCs w:val="24"/>
        </w:rPr>
        <w:t>.</w:t>
      </w:r>
    </w:p>
    <w:p w14:paraId="08EA576F" w14:textId="77777777" w:rsidR="00F7614D" w:rsidRPr="00F7614D" w:rsidRDefault="00F7614D" w:rsidP="00F7614D">
      <w:pPr>
        <w:rPr>
          <w:rFonts w:ascii="Arial" w:hAnsi="Arial" w:cs="Arial"/>
          <w:sz w:val="24"/>
          <w:szCs w:val="24"/>
        </w:rPr>
      </w:pPr>
    </w:p>
    <w:p w14:paraId="6AE8E5C8" w14:textId="28C1EB6D" w:rsidR="00D5524C" w:rsidRDefault="00813839" w:rsidP="002100F0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proofErr w:type="spellStart"/>
      <w:r w:rsidRPr="00813839">
        <w:rPr>
          <w:rFonts w:ascii="Arial" w:hAnsi="Arial" w:cs="Arial"/>
          <w:sz w:val="24"/>
          <w:szCs w:val="24"/>
        </w:rPr>
        <w:t>Lefelau</w:t>
      </w:r>
      <w:proofErr w:type="spellEnd"/>
      <w:r w:rsidRPr="00813839">
        <w:rPr>
          <w:rFonts w:ascii="Arial" w:hAnsi="Arial" w:cs="Arial"/>
          <w:sz w:val="24"/>
          <w:szCs w:val="24"/>
        </w:rPr>
        <w:t xml:space="preserve"> d</w:t>
      </w:r>
      <w:r w:rsidR="004D1F97" w:rsidRPr="004D1F97">
        <w:rPr>
          <w:rFonts w:ascii="Arial" w:hAnsi="Arial" w:cs="Arial"/>
          <w:sz w:val="24"/>
          <w:szCs w:val="24"/>
        </w:rPr>
        <w:t xml:space="preserve">a o </w:t>
      </w:r>
      <w:proofErr w:type="spellStart"/>
      <w:r w:rsidR="004D1F97" w:rsidRPr="004D1F97">
        <w:rPr>
          <w:rFonts w:ascii="Arial" w:hAnsi="Arial" w:cs="Arial"/>
          <w:sz w:val="24"/>
          <w:szCs w:val="24"/>
        </w:rPr>
        <w:t>gydymffurfio</w:t>
      </w:r>
      <w:proofErr w:type="spellEnd"/>
      <w:r w:rsidR="004D1F97" w:rsidRPr="004D1F9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D1F97" w:rsidRPr="004D1F97">
        <w:rPr>
          <w:rFonts w:ascii="Arial" w:hAnsi="Arial" w:cs="Arial"/>
          <w:sz w:val="24"/>
          <w:szCs w:val="24"/>
        </w:rPr>
        <w:t>mabwysiadu</w:t>
      </w:r>
      <w:proofErr w:type="spellEnd"/>
      <w:r w:rsidR="004D1F97" w:rsidRPr="004D1F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F97" w:rsidRPr="004D1F97">
        <w:rPr>
          <w:rFonts w:ascii="Arial" w:hAnsi="Arial" w:cs="Arial"/>
          <w:sz w:val="24"/>
          <w:szCs w:val="24"/>
        </w:rPr>
        <w:t>safonau</w:t>
      </w:r>
      <w:proofErr w:type="spellEnd"/>
      <w:r w:rsidR="004D1F97" w:rsidRPr="004D1F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F97" w:rsidRPr="004D1F97">
        <w:rPr>
          <w:rFonts w:ascii="Arial" w:hAnsi="Arial" w:cs="Arial"/>
          <w:sz w:val="24"/>
          <w:szCs w:val="24"/>
        </w:rPr>
        <w:t>arfer</w:t>
      </w:r>
      <w:proofErr w:type="spellEnd"/>
      <w:r w:rsidR="004D1F97" w:rsidRPr="004D1F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F97" w:rsidRPr="004D1F97">
        <w:rPr>
          <w:rFonts w:ascii="Arial" w:hAnsi="Arial" w:cs="Arial"/>
          <w:sz w:val="24"/>
          <w:szCs w:val="24"/>
        </w:rPr>
        <w:t>gorau'r</w:t>
      </w:r>
      <w:proofErr w:type="spellEnd"/>
      <w:r w:rsidR="004D1F97" w:rsidRPr="004D1F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F97" w:rsidRPr="004D1F97">
        <w:rPr>
          <w:rFonts w:ascii="Arial" w:hAnsi="Arial" w:cs="Arial"/>
          <w:sz w:val="24"/>
          <w:szCs w:val="24"/>
        </w:rPr>
        <w:t>diwydiant</w:t>
      </w:r>
      <w:proofErr w:type="spellEnd"/>
      <w:r w:rsidR="004D1F97" w:rsidRPr="004D1F9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D1F97" w:rsidRPr="004D1F97">
        <w:rPr>
          <w:rFonts w:ascii="Arial" w:hAnsi="Arial" w:cs="Arial"/>
          <w:sz w:val="24"/>
          <w:szCs w:val="24"/>
        </w:rPr>
        <w:t>meincnodau</w:t>
      </w:r>
      <w:proofErr w:type="spellEnd"/>
      <w:r w:rsidR="004D1F97" w:rsidRPr="004D1F97">
        <w:rPr>
          <w:rFonts w:ascii="Arial" w:hAnsi="Arial" w:cs="Arial"/>
          <w:sz w:val="24"/>
          <w:szCs w:val="24"/>
        </w:rPr>
        <w:t xml:space="preserve"> CIPFA, Cod </w:t>
      </w:r>
      <w:proofErr w:type="spellStart"/>
      <w:r w:rsidR="004D1F97" w:rsidRPr="004D1F97">
        <w:rPr>
          <w:rFonts w:ascii="Arial" w:hAnsi="Arial" w:cs="Arial"/>
          <w:sz w:val="24"/>
          <w:szCs w:val="24"/>
        </w:rPr>
        <w:t>Ymarfer</w:t>
      </w:r>
      <w:proofErr w:type="spellEnd"/>
      <w:r w:rsidR="004D1F97" w:rsidRPr="004D1F97">
        <w:rPr>
          <w:rFonts w:ascii="Arial" w:hAnsi="Arial" w:cs="Arial"/>
          <w:sz w:val="24"/>
          <w:szCs w:val="24"/>
        </w:rPr>
        <w:t xml:space="preserve"> TPR </w:t>
      </w:r>
      <w:proofErr w:type="spellStart"/>
      <w:r w:rsidR="004D1F97" w:rsidRPr="004D1F97">
        <w:rPr>
          <w:rFonts w:ascii="Arial" w:hAnsi="Arial" w:cs="Arial"/>
          <w:sz w:val="24"/>
          <w:szCs w:val="24"/>
        </w:rPr>
        <w:t>presennol</w:t>
      </w:r>
      <w:proofErr w:type="spellEnd"/>
      <w:r w:rsidR="004D1F97" w:rsidRPr="004D1F9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4D1F97" w:rsidRPr="004D1F97">
        <w:rPr>
          <w:rFonts w:ascii="Arial" w:hAnsi="Arial" w:cs="Arial"/>
          <w:sz w:val="24"/>
          <w:szCs w:val="24"/>
        </w:rPr>
        <w:t>ati</w:t>
      </w:r>
      <w:proofErr w:type="spellEnd"/>
      <w:r w:rsidR="004D1F97" w:rsidRPr="004D1F97">
        <w:rPr>
          <w:rFonts w:ascii="Arial" w:hAnsi="Arial" w:cs="Arial"/>
          <w:sz w:val="24"/>
          <w:szCs w:val="24"/>
        </w:rPr>
        <w:t>).</w:t>
      </w:r>
    </w:p>
    <w:p w14:paraId="7CC91C3D" w14:textId="77777777" w:rsidR="00813839" w:rsidRPr="00813839" w:rsidRDefault="00813839" w:rsidP="00813839">
      <w:pPr>
        <w:pStyle w:val="ListParagraph"/>
        <w:rPr>
          <w:rFonts w:ascii="Arial" w:hAnsi="Arial" w:cs="Arial"/>
          <w:sz w:val="24"/>
          <w:szCs w:val="24"/>
        </w:rPr>
      </w:pPr>
    </w:p>
    <w:p w14:paraId="7D77BAE5" w14:textId="7BB421C4" w:rsidR="002E432E" w:rsidRDefault="00F41A34" w:rsidP="008004EB">
      <w:pPr>
        <w:pStyle w:val="ListParagraph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Mae'r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Gronfa'n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edrych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yn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gyson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ar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wneud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defnydd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mwyaf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posibl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dechnoleg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chyflwynodd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lawer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ddatblygiadau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i'r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porth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aelodau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yn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i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wella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profiad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aelodau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gwella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568B" w:rsidRPr="00A0568B">
        <w:rPr>
          <w:rFonts w:ascii="Arial" w:hAnsi="Arial" w:cs="Arial"/>
          <w:sz w:val="24"/>
          <w:szCs w:val="24"/>
        </w:rPr>
        <w:t>diogelwch</w:t>
      </w:r>
      <w:proofErr w:type="spellEnd"/>
      <w:r w:rsidR="00A0568B" w:rsidRPr="00A0568B">
        <w:rPr>
          <w:rFonts w:ascii="Arial" w:hAnsi="Arial" w:cs="Arial"/>
          <w:sz w:val="24"/>
          <w:szCs w:val="24"/>
        </w:rPr>
        <w:t>.</w:t>
      </w:r>
    </w:p>
    <w:p w14:paraId="021A121F" w14:textId="77777777" w:rsidR="009E25D8" w:rsidRPr="009E25D8" w:rsidRDefault="009E25D8" w:rsidP="009E25D8">
      <w:pPr>
        <w:pStyle w:val="ListParagraph"/>
        <w:rPr>
          <w:rFonts w:ascii="Arial" w:hAnsi="Arial" w:cs="Arial"/>
          <w:sz w:val="24"/>
          <w:szCs w:val="24"/>
        </w:rPr>
      </w:pPr>
    </w:p>
    <w:p w14:paraId="141844F4" w14:textId="33D25EB1" w:rsidR="009E25D8" w:rsidRDefault="009E25D8" w:rsidP="009E25D8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9E25D8">
        <w:rPr>
          <w:rFonts w:ascii="Arial" w:hAnsi="Arial" w:cs="Arial"/>
          <w:b/>
          <w:bCs/>
          <w:sz w:val="24"/>
          <w:szCs w:val="24"/>
        </w:rPr>
        <w:t>Heriau</w:t>
      </w:r>
    </w:p>
    <w:p w14:paraId="71BEE9EC" w14:textId="77777777" w:rsidR="009E25D8" w:rsidRDefault="009E25D8" w:rsidP="009E25D8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3B9E3B40" w14:textId="32631F74" w:rsidR="00151B90" w:rsidRPr="00205E12" w:rsidRDefault="00403CF0" w:rsidP="00151B9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Bydd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anghenion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hyfforddi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tymor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byr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i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ganolig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newydd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yn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parhau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i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effeithio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ar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berfformiad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yn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tymor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byr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tra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bod staff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presennol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yn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neilltuo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amser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i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hyfforddi'r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="00E86A78" w:rsidRPr="00E86A78">
        <w:rPr>
          <w:rFonts w:ascii="Arial" w:hAnsi="Arial" w:cs="Arial"/>
          <w:sz w:val="24"/>
          <w:szCs w:val="24"/>
        </w:rPr>
        <w:t>newydd</w:t>
      </w:r>
      <w:proofErr w:type="spellEnd"/>
      <w:r w:rsidR="00E86A78" w:rsidRPr="00E86A78">
        <w:rPr>
          <w:rFonts w:ascii="Arial" w:hAnsi="Arial" w:cs="Arial"/>
          <w:sz w:val="24"/>
          <w:szCs w:val="24"/>
        </w:rPr>
        <w:t>.</w:t>
      </w:r>
    </w:p>
    <w:p w14:paraId="3B335705" w14:textId="77777777" w:rsidR="00151B90" w:rsidRDefault="00151B90" w:rsidP="009E25D8">
      <w:pPr>
        <w:ind w:left="720"/>
        <w:rPr>
          <w:rFonts w:ascii="Arial" w:hAnsi="Arial" w:cs="Arial"/>
          <w:b/>
          <w:bCs/>
          <w:sz w:val="24"/>
          <w:szCs w:val="24"/>
        </w:rPr>
      </w:pPr>
    </w:p>
    <w:p w14:paraId="4C2292F5" w14:textId="0D711BC0" w:rsidR="005D1BAB" w:rsidRDefault="005D1BAB" w:rsidP="005D1BA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5D1BAB">
        <w:rPr>
          <w:rFonts w:ascii="Arial" w:hAnsi="Arial" w:cs="Arial"/>
          <w:sz w:val="24"/>
          <w:szCs w:val="24"/>
        </w:rPr>
        <w:t xml:space="preserve">Ôl-groniadau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gwaith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achos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ganlyniad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i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gyfuniad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dwf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yn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galw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gan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gyflogwyr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aelodau'r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cynllun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a'r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cymhlethdod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cynyddol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wrth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lastRenderedPageBreak/>
        <w:t>weinyddu'r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cynllun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waethygwyd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gan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gyflwyniad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rheoliadau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McCloud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ym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mis Hydref 2023.</w:t>
      </w:r>
    </w:p>
    <w:p w14:paraId="7EDDDE14" w14:textId="77777777" w:rsidR="00860483" w:rsidRDefault="00860483" w:rsidP="00860483">
      <w:pPr>
        <w:rPr>
          <w:rFonts w:ascii="Arial" w:hAnsi="Arial" w:cs="Arial"/>
          <w:sz w:val="24"/>
          <w:szCs w:val="24"/>
        </w:rPr>
      </w:pPr>
    </w:p>
    <w:p w14:paraId="1FC9656E" w14:textId="0A949DAB" w:rsidR="00860483" w:rsidRPr="00791FCE" w:rsidRDefault="00860483" w:rsidP="00791FCE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791FCE">
        <w:rPr>
          <w:rFonts w:ascii="Arial" w:hAnsi="Arial" w:cs="Arial"/>
          <w:sz w:val="24"/>
          <w:szCs w:val="24"/>
        </w:rPr>
        <w:t xml:space="preserve">Cymhlethdod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deddfwriaeth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chyfathrebu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rhanddeiliaid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>. “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Cadw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pethau’n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syml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i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aelodau’r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cynllun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F1477" w:rsidRPr="007F1477">
        <w:rPr>
          <w:rFonts w:ascii="Arial" w:hAnsi="Arial" w:cs="Arial"/>
          <w:sz w:val="24"/>
          <w:szCs w:val="24"/>
        </w:rPr>
        <w:t>rhanddeiliaid</w:t>
      </w:r>
      <w:proofErr w:type="spellEnd"/>
      <w:r w:rsidR="007F1477" w:rsidRPr="007F1477">
        <w:rPr>
          <w:rFonts w:ascii="Arial" w:hAnsi="Arial" w:cs="Arial"/>
          <w:sz w:val="24"/>
          <w:szCs w:val="24"/>
        </w:rPr>
        <w:t>.</w:t>
      </w:r>
    </w:p>
    <w:p w14:paraId="772F3776" w14:textId="77777777" w:rsidR="009A3523" w:rsidRDefault="009A3523" w:rsidP="009A352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83F1457" w14:textId="651C5288" w:rsidR="005B1153" w:rsidRDefault="00322160" w:rsidP="005D1BA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Ymgysylltu</w:t>
      </w:r>
      <w:proofErr w:type="spellEnd"/>
      <w:r w:rsidR="006B4A64">
        <w:rPr>
          <w:rFonts w:ascii="Arial" w:hAnsi="Arial" w:cs="Arial"/>
          <w:sz w:val="24"/>
          <w:szCs w:val="24"/>
        </w:rPr>
        <w:t>,</w:t>
      </w:r>
      <w:r w:rsidR="00A10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A64" w:rsidRPr="00A10CD1">
        <w:rPr>
          <w:rFonts w:ascii="Arial" w:hAnsi="Arial" w:cs="Arial"/>
          <w:sz w:val="24"/>
          <w:szCs w:val="24"/>
        </w:rPr>
        <w:t>hyfforddiant</w:t>
      </w:r>
      <w:proofErr w:type="spellEnd"/>
      <w:r w:rsidR="006B4A64" w:rsidRPr="00A10CD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B4A64" w:rsidRPr="00A10CD1">
        <w:rPr>
          <w:rFonts w:ascii="Arial" w:hAnsi="Arial" w:cs="Arial"/>
          <w:sz w:val="24"/>
          <w:szCs w:val="24"/>
        </w:rPr>
        <w:t>pherfformiad</w:t>
      </w:r>
      <w:proofErr w:type="spellEnd"/>
      <w:r w:rsidR="006B4A64" w:rsidRPr="00A10C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0CD1" w:rsidRPr="00A10CD1">
        <w:rPr>
          <w:rFonts w:ascii="Arial" w:hAnsi="Arial" w:cs="Arial"/>
          <w:sz w:val="24"/>
          <w:szCs w:val="24"/>
        </w:rPr>
        <w:t>parhaus</w:t>
      </w:r>
      <w:proofErr w:type="spellEnd"/>
      <w:r w:rsidR="00A10CD1" w:rsidRPr="00A10CD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A10CD1" w:rsidRPr="00A10CD1">
        <w:rPr>
          <w:rFonts w:ascii="Arial" w:hAnsi="Arial" w:cs="Arial"/>
          <w:sz w:val="24"/>
          <w:szCs w:val="24"/>
        </w:rPr>
        <w:t>chyflogwyr</w:t>
      </w:r>
      <w:proofErr w:type="spellEnd"/>
      <w:r w:rsidR="00A10CD1" w:rsidRPr="00A10CD1">
        <w:rPr>
          <w:rFonts w:ascii="Arial" w:hAnsi="Arial" w:cs="Arial"/>
          <w:sz w:val="24"/>
          <w:szCs w:val="24"/>
        </w:rPr>
        <w:t>.</w:t>
      </w:r>
    </w:p>
    <w:p w14:paraId="36F700C5" w14:textId="77777777" w:rsidR="009A3523" w:rsidRPr="009A3523" w:rsidRDefault="009A3523" w:rsidP="009A3523">
      <w:pPr>
        <w:pStyle w:val="ListParagraph"/>
        <w:rPr>
          <w:rFonts w:ascii="Arial" w:hAnsi="Arial" w:cs="Arial"/>
          <w:sz w:val="24"/>
          <w:szCs w:val="24"/>
        </w:rPr>
      </w:pPr>
    </w:p>
    <w:p w14:paraId="7B102F64" w14:textId="26A2CEE1" w:rsidR="009A3523" w:rsidRDefault="006B4A64" w:rsidP="005D1BA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Diogi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aelodau</w:t>
      </w:r>
      <w:proofErr w:type="spellEnd"/>
      <w:r w:rsidR="00D55D4E" w:rsidRPr="00D55D4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55D4E" w:rsidRPr="00D55D4E">
        <w:rPr>
          <w:rFonts w:ascii="Arial" w:hAnsi="Arial" w:cs="Arial"/>
          <w:sz w:val="24"/>
          <w:szCs w:val="24"/>
        </w:rPr>
        <w:t>diffyg</w:t>
      </w:r>
      <w:proofErr w:type="spellEnd"/>
      <w:r w:rsidR="00D55D4E" w:rsidRPr="00D55D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5D4E" w:rsidRPr="00D55D4E">
        <w:rPr>
          <w:rFonts w:ascii="Arial" w:hAnsi="Arial" w:cs="Arial"/>
          <w:sz w:val="24"/>
          <w:szCs w:val="24"/>
        </w:rPr>
        <w:t>ymgysylltiad</w:t>
      </w:r>
      <w:proofErr w:type="spellEnd"/>
      <w:r w:rsidR="00D55D4E" w:rsidRPr="00D55D4E">
        <w:rPr>
          <w:rFonts w:ascii="Arial" w:hAnsi="Arial" w:cs="Arial"/>
          <w:sz w:val="24"/>
          <w:szCs w:val="24"/>
        </w:rPr>
        <w:t>.</w:t>
      </w:r>
    </w:p>
    <w:p w14:paraId="62C1EEA0" w14:textId="77777777" w:rsidR="00C9435F" w:rsidRPr="00C9435F" w:rsidRDefault="00C9435F" w:rsidP="00C9435F">
      <w:pPr>
        <w:pStyle w:val="ListParagraph"/>
        <w:rPr>
          <w:rFonts w:ascii="Arial" w:hAnsi="Arial" w:cs="Arial"/>
          <w:sz w:val="24"/>
          <w:szCs w:val="24"/>
        </w:rPr>
      </w:pPr>
    </w:p>
    <w:p w14:paraId="1DD72C0F" w14:textId="46EB0D41" w:rsidR="00C9435F" w:rsidRDefault="00304B09" w:rsidP="005D1BA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Datblygu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9AA" w:rsidRPr="008F19AA">
        <w:rPr>
          <w:rFonts w:ascii="Arial" w:hAnsi="Arial" w:cs="Arial"/>
          <w:sz w:val="24"/>
          <w:szCs w:val="24"/>
        </w:rPr>
        <w:t>parhaus</w:t>
      </w:r>
      <w:proofErr w:type="spellEnd"/>
      <w:r w:rsidR="008F19AA" w:rsidRPr="008F19AA">
        <w:rPr>
          <w:rFonts w:ascii="Arial" w:hAnsi="Arial" w:cs="Arial"/>
          <w:sz w:val="24"/>
          <w:szCs w:val="24"/>
        </w:rPr>
        <w:t xml:space="preserve"> offer </w:t>
      </w:r>
      <w:proofErr w:type="spellStart"/>
      <w:r w:rsidR="008F19AA" w:rsidRPr="008F19AA">
        <w:rPr>
          <w:rFonts w:ascii="Arial" w:hAnsi="Arial" w:cs="Arial"/>
          <w:sz w:val="24"/>
          <w:szCs w:val="24"/>
        </w:rPr>
        <w:t>adrodd</w:t>
      </w:r>
      <w:proofErr w:type="spellEnd"/>
      <w:r w:rsidR="008F19AA" w:rsidRPr="008F19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19AA" w:rsidRPr="008F19AA">
        <w:rPr>
          <w:rFonts w:ascii="Arial" w:hAnsi="Arial" w:cs="Arial"/>
          <w:sz w:val="24"/>
          <w:szCs w:val="24"/>
        </w:rPr>
        <w:t>diagnostig</w:t>
      </w:r>
      <w:proofErr w:type="spellEnd"/>
      <w:r w:rsidR="008F19AA" w:rsidRPr="008F19A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F19AA" w:rsidRPr="008F19AA">
        <w:rPr>
          <w:rFonts w:ascii="Arial" w:hAnsi="Arial" w:cs="Arial"/>
          <w:sz w:val="24"/>
          <w:szCs w:val="24"/>
        </w:rPr>
        <w:t>dadansoddol</w:t>
      </w:r>
      <w:proofErr w:type="spellEnd"/>
      <w:r w:rsidR="008F19AA" w:rsidRPr="008F19AA">
        <w:rPr>
          <w:rFonts w:ascii="Arial" w:hAnsi="Arial" w:cs="Arial"/>
          <w:sz w:val="24"/>
          <w:szCs w:val="24"/>
        </w:rPr>
        <w:t>.</w:t>
      </w:r>
    </w:p>
    <w:p w14:paraId="736017F2" w14:textId="77777777" w:rsidR="00C9435F" w:rsidRPr="00C9435F" w:rsidRDefault="00C9435F" w:rsidP="00C9435F">
      <w:pPr>
        <w:pStyle w:val="ListParagraph"/>
        <w:rPr>
          <w:rFonts w:ascii="Arial" w:hAnsi="Arial" w:cs="Arial"/>
          <w:sz w:val="24"/>
          <w:szCs w:val="24"/>
        </w:rPr>
      </w:pPr>
    </w:p>
    <w:p w14:paraId="3E9EF66A" w14:textId="6D03D40E" w:rsidR="00C9435F" w:rsidRDefault="00404F66" w:rsidP="005D1BA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Cynyddu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056" w:rsidRPr="00A85056">
        <w:rPr>
          <w:rFonts w:ascii="Arial" w:hAnsi="Arial" w:cs="Arial"/>
          <w:sz w:val="24"/>
          <w:szCs w:val="24"/>
        </w:rPr>
        <w:t>disgwyliadau</w:t>
      </w:r>
      <w:proofErr w:type="spellEnd"/>
      <w:r w:rsidR="00A85056" w:rsidRPr="00A85056">
        <w:rPr>
          <w:rFonts w:ascii="Arial" w:hAnsi="Arial" w:cs="Arial"/>
          <w:sz w:val="24"/>
          <w:szCs w:val="24"/>
        </w:rPr>
        <w:t>/</w:t>
      </w:r>
      <w:proofErr w:type="spellStart"/>
      <w:r w:rsidR="00A85056" w:rsidRPr="00A85056">
        <w:rPr>
          <w:rFonts w:ascii="Arial" w:hAnsi="Arial" w:cs="Arial"/>
          <w:sz w:val="24"/>
          <w:szCs w:val="24"/>
        </w:rPr>
        <w:t>rheoliad</w:t>
      </w:r>
      <w:r w:rsidR="00A85056">
        <w:rPr>
          <w:rFonts w:ascii="Arial" w:hAnsi="Arial" w:cs="Arial"/>
          <w:sz w:val="24"/>
          <w:szCs w:val="24"/>
        </w:rPr>
        <w:t>au</w:t>
      </w:r>
      <w:proofErr w:type="spellEnd"/>
      <w:r w:rsidR="00A85056" w:rsidRPr="00A8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056" w:rsidRPr="00A85056">
        <w:rPr>
          <w:rFonts w:ascii="Arial" w:hAnsi="Arial" w:cs="Arial"/>
          <w:sz w:val="24"/>
          <w:szCs w:val="24"/>
        </w:rPr>
        <w:t>ynghylch</w:t>
      </w:r>
      <w:proofErr w:type="spellEnd"/>
      <w:r w:rsidR="00A85056" w:rsidRPr="00A8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056" w:rsidRPr="00A85056">
        <w:rPr>
          <w:rFonts w:ascii="Arial" w:hAnsi="Arial" w:cs="Arial"/>
          <w:sz w:val="24"/>
          <w:szCs w:val="24"/>
        </w:rPr>
        <w:t>ansawdd</w:t>
      </w:r>
      <w:proofErr w:type="spellEnd"/>
      <w:r w:rsidR="00A85056" w:rsidRPr="00A85056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="00A85056" w:rsidRPr="00A85056">
        <w:rPr>
          <w:rFonts w:ascii="Arial" w:hAnsi="Arial" w:cs="Arial"/>
          <w:sz w:val="24"/>
          <w:szCs w:val="24"/>
        </w:rPr>
        <w:t>safonau</w:t>
      </w:r>
      <w:proofErr w:type="spellEnd"/>
      <w:r w:rsidR="00A85056" w:rsidRPr="00A850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5056" w:rsidRPr="00A85056">
        <w:rPr>
          <w:rFonts w:ascii="Arial" w:hAnsi="Arial" w:cs="Arial"/>
          <w:sz w:val="24"/>
          <w:szCs w:val="24"/>
        </w:rPr>
        <w:t>datgelu</w:t>
      </w:r>
      <w:proofErr w:type="spellEnd"/>
      <w:r w:rsidR="00A85056" w:rsidRPr="00A85056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85056" w:rsidRPr="00A85056">
        <w:rPr>
          <w:rFonts w:ascii="Arial" w:hAnsi="Arial" w:cs="Arial"/>
          <w:sz w:val="24"/>
          <w:szCs w:val="24"/>
        </w:rPr>
        <w:t>thryloywder</w:t>
      </w:r>
      <w:proofErr w:type="spellEnd"/>
      <w:r w:rsidR="00A85056" w:rsidRPr="00A85056">
        <w:rPr>
          <w:rFonts w:ascii="Arial" w:hAnsi="Arial" w:cs="Arial"/>
          <w:sz w:val="24"/>
          <w:szCs w:val="24"/>
        </w:rPr>
        <w:t>.</w:t>
      </w:r>
    </w:p>
    <w:p w14:paraId="1D0C578B" w14:textId="77777777" w:rsidR="00404F66" w:rsidRPr="00404F66" w:rsidRDefault="00404F66" w:rsidP="00404F66">
      <w:pPr>
        <w:pStyle w:val="ListParagraph"/>
        <w:rPr>
          <w:rFonts w:ascii="Arial" w:hAnsi="Arial" w:cs="Arial"/>
          <w:sz w:val="24"/>
          <w:szCs w:val="24"/>
        </w:rPr>
      </w:pPr>
    </w:p>
    <w:p w14:paraId="69E8A4EF" w14:textId="60102E7A" w:rsidR="00404F66" w:rsidRDefault="00CD1798" w:rsidP="005D1BA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Datblygu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57A43" w:rsidRPr="00B57A4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monitro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parhaus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r w:rsidR="00B57A43">
        <w:rPr>
          <w:rFonts w:ascii="Arial" w:hAnsi="Arial" w:cs="Arial"/>
          <w:sz w:val="24"/>
          <w:szCs w:val="24"/>
        </w:rPr>
        <w:t>o</w:t>
      </w:r>
      <w:r w:rsidR="00F14F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4F81">
        <w:rPr>
          <w:rFonts w:ascii="Arial" w:hAnsi="Arial" w:cs="Arial"/>
          <w:sz w:val="24"/>
          <w:szCs w:val="24"/>
        </w:rPr>
        <w:t>B</w:t>
      </w:r>
      <w:r w:rsidR="00B57A43" w:rsidRPr="00B57A43">
        <w:rPr>
          <w:rFonts w:ascii="Arial" w:hAnsi="Arial" w:cs="Arial"/>
          <w:sz w:val="24"/>
          <w:szCs w:val="24"/>
        </w:rPr>
        <w:t>artneriaeth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Pensiwn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wrth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iddi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symud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ymlaen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i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edrych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ar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ddosbarthiadau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asedau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cynyddol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gymhleth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marchnadoedd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preifat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eiddo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B57A43" w:rsidRPr="00B57A43">
        <w:rPr>
          <w:rFonts w:ascii="Arial" w:hAnsi="Arial" w:cs="Arial"/>
          <w:sz w:val="24"/>
          <w:szCs w:val="24"/>
        </w:rPr>
        <w:t>ati</w:t>
      </w:r>
      <w:proofErr w:type="spellEnd"/>
      <w:r w:rsidR="00B57A43" w:rsidRPr="00B57A43">
        <w:rPr>
          <w:rFonts w:ascii="Arial" w:hAnsi="Arial" w:cs="Arial"/>
          <w:sz w:val="24"/>
          <w:szCs w:val="24"/>
        </w:rPr>
        <w:t>).</w:t>
      </w:r>
    </w:p>
    <w:p w14:paraId="61C7713A" w14:textId="77777777" w:rsidR="009F087A" w:rsidRPr="009F087A" w:rsidRDefault="009F087A" w:rsidP="009F087A">
      <w:pPr>
        <w:pStyle w:val="ListParagraph"/>
        <w:rPr>
          <w:rFonts w:ascii="Arial" w:hAnsi="Arial" w:cs="Arial"/>
          <w:sz w:val="24"/>
          <w:szCs w:val="24"/>
        </w:rPr>
      </w:pPr>
    </w:p>
    <w:p w14:paraId="43244713" w14:textId="7AF56E90" w:rsidR="009F087A" w:rsidRDefault="00181494" w:rsidP="005D1BA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eastAsia="en-GB"/>
        </w:rPr>
        <w:t>Cyflwyno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metrigau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adrodd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hinsawdd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briodol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trwy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ofynion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Tasglu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gyfer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Datgeliadau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Ariannol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Cysylltiedig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â'r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Hinsawdd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(TCFD).</w:t>
      </w:r>
    </w:p>
    <w:p w14:paraId="3EC45619" w14:textId="77777777" w:rsidR="004D6CF5" w:rsidRPr="004D6CF5" w:rsidRDefault="004D6CF5" w:rsidP="004D6CF5">
      <w:pPr>
        <w:pStyle w:val="ListParagraph"/>
        <w:rPr>
          <w:rFonts w:ascii="Arial" w:hAnsi="Arial" w:cs="Arial"/>
          <w:sz w:val="24"/>
          <w:szCs w:val="24"/>
        </w:rPr>
      </w:pPr>
    </w:p>
    <w:p w14:paraId="067B2EF0" w14:textId="2488DB4D" w:rsidR="004D6CF5" w:rsidRDefault="00FB3DA3" w:rsidP="005D1BA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205E12">
        <w:rPr>
          <w:rFonts w:ascii="Arial" w:hAnsi="Arial" w:cs="Arial"/>
          <w:sz w:val="24"/>
          <w:szCs w:val="24"/>
        </w:rPr>
        <w:t xml:space="preserve">Heriau tymor byr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ar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unwaith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sy'n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gofyn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weithredu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prydlon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chyflym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gan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roi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ystyriaeth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briodol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i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62F1" w:rsidRPr="009662F1">
        <w:rPr>
          <w:rFonts w:ascii="Arial" w:hAnsi="Arial" w:cs="Arial"/>
          <w:sz w:val="24"/>
          <w:szCs w:val="24"/>
        </w:rPr>
        <w:t>risg</w:t>
      </w:r>
      <w:proofErr w:type="spellEnd"/>
      <w:r w:rsidR="009662F1" w:rsidRPr="009662F1">
        <w:rPr>
          <w:rFonts w:ascii="Arial" w:hAnsi="Arial" w:cs="Arial"/>
          <w:sz w:val="24"/>
          <w:szCs w:val="24"/>
        </w:rPr>
        <w:t>.</w:t>
      </w:r>
    </w:p>
    <w:p w14:paraId="7340B6F4" w14:textId="77777777" w:rsidR="00D95885" w:rsidRPr="00D95885" w:rsidRDefault="00D95885" w:rsidP="00D95885">
      <w:pPr>
        <w:pStyle w:val="ListParagraph"/>
        <w:rPr>
          <w:rFonts w:ascii="Arial" w:hAnsi="Arial" w:cs="Arial"/>
          <w:sz w:val="24"/>
          <w:szCs w:val="24"/>
        </w:rPr>
      </w:pPr>
    </w:p>
    <w:p w14:paraId="5354B215" w14:textId="682CE784" w:rsidR="00D95885" w:rsidRDefault="00EC7380" w:rsidP="005D1BA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Cynnydd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yn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heriau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sy'n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ymwneud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buddsoddi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cyfrifol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ymgysylltu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monitro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adrodd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, </w:t>
      </w:r>
      <w:r w:rsidR="002D5561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2D5561">
        <w:rPr>
          <w:rFonts w:ascii="Arial" w:hAnsi="Arial" w:cs="Arial"/>
          <w:sz w:val="24"/>
          <w:szCs w:val="24"/>
        </w:rPr>
        <w:t>ch</w:t>
      </w:r>
      <w:r w:rsidR="002D5561" w:rsidRPr="002D5561">
        <w:rPr>
          <w:rFonts w:ascii="Arial" w:hAnsi="Arial" w:cs="Arial"/>
          <w:sz w:val="24"/>
          <w:szCs w:val="24"/>
        </w:rPr>
        <w:t>eisiadau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ddata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>.</w:t>
      </w:r>
    </w:p>
    <w:p w14:paraId="12467FC0" w14:textId="77777777" w:rsidR="009A5BC3" w:rsidRPr="009A5BC3" w:rsidRDefault="009A5BC3" w:rsidP="009A5BC3">
      <w:pPr>
        <w:pStyle w:val="ListParagraph"/>
        <w:rPr>
          <w:rFonts w:ascii="Arial" w:hAnsi="Arial" w:cs="Arial"/>
          <w:sz w:val="24"/>
          <w:szCs w:val="24"/>
        </w:rPr>
      </w:pPr>
    </w:p>
    <w:p w14:paraId="26652B9A" w14:textId="1481D39C" w:rsidR="009A5BC3" w:rsidRDefault="00F93060" w:rsidP="005D1BAB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Disgwyliadau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cynyddol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gan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Llywodraeth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cronni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asedau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yn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CPLlL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yn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dilyn</w:t>
      </w:r>
      <w:proofErr w:type="spellEnd"/>
      <w:r w:rsidR="002D5561" w:rsidRPr="002D5561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2D5561" w:rsidRPr="002D5561">
        <w:rPr>
          <w:rFonts w:ascii="Arial" w:hAnsi="Arial" w:cs="Arial"/>
          <w:sz w:val="24"/>
          <w:szCs w:val="24"/>
        </w:rPr>
        <w:t>ymgynghoriad</w:t>
      </w:r>
      <w:proofErr w:type="spellEnd"/>
      <w:r w:rsidR="002D55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"</w:t>
      </w:r>
      <w:hyperlink r:id="rId14" w:history="1">
        <w:r w:rsidR="00345A02">
          <w:rPr>
            <w:rStyle w:val="Hyperlink"/>
            <w:rFonts w:ascii="Arial" w:hAnsi="Arial" w:cs="Arial"/>
            <w:sz w:val="24"/>
            <w:szCs w:val="24"/>
          </w:rPr>
          <w:t xml:space="preserve">Addas </w:t>
        </w:r>
        <w:proofErr w:type="spellStart"/>
        <w:r w:rsidR="00345A02">
          <w:rPr>
            <w:rStyle w:val="Hyperlink"/>
            <w:rFonts w:ascii="Arial" w:hAnsi="Arial" w:cs="Arial"/>
            <w:sz w:val="24"/>
            <w:szCs w:val="24"/>
          </w:rPr>
          <w:t>i’r</w:t>
        </w:r>
        <w:proofErr w:type="spellEnd"/>
        <w:r w:rsidR="00345A02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345A02">
          <w:rPr>
            <w:rStyle w:val="Hyperlink"/>
            <w:rFonts w:ascii="Arial" w:hAnsi="Arial" w:cs="Arial"/>
            <w:sz w:val="24"/>
            <w:szCs w:val="24"/>
          </w:rPr>
          <w:t>Dyfodol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" a </w:t>
      </w:r>
      <w:proofErr w:type="spellStart"/>
      <w:r>
        <w:rPr>
          <w:rFonts w:ascii="Arial" w:hAnsi="Arial" w:cs="Arial"/>
          <w:sz w:val="24"/>
          <w:szCs w:val="24"/>
        </w:rPr>
        <w:t>lansiwyd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</w:t>
      </w:r>
      <w:proofErr w:type="spellEnd"/>
      <w:r>
        <w:rPr>
          <w:rFonts w:ascii="Arial" w:hAnsi="Arial" w:cs="Arial"/>
          <w:sz w:val="24"/>
          <w:szCs w:val="24"/>
        </w:rPr>
        <w:t xml:space="preserve"> mis Tachwedd 2024. </w:t>
      </w:r>
    </w:p>
    <w:p w14:paraId="2AF3D6E9" w14:textId="77777777" w:rsidR="00404B36" w:rsidRPr="00404B36" w:rsidRDefault="00404B36" w:rsidP="00404B36">
      <w:pPr>
        <w:pStyle w:val="ListParagraph"/>
        <w:rPr>
          <w:rFonts w:ascii="Arial" w:hAnsi="Arial" w:cs="Arial"/>
          <w:sz w:val="24"/>
          <w:szCs w:val="24"/>
        </w:rPr>
      </w:pPr>
    </w:p>
    <w:p w14:paraId="4663271E" w14:textId="206E9CB3" w:rsidR="00404B36" w:rsidRPr="00404B36" w:rsidRDefault="00404B36" w:rsidP="00404B36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404B36">
        <w:rPr>
          <w:rFonts w:ascii="Arial" w:hAnsi="Arial" w:cs="Arial"/>
          <w:sz w:val="24"/>
          <w:szCs w:val="24"/>
        </w:rPr>
        <w:t xml:space="preserve">Er mwyn </w:t>
      </w:r>
      <w:proofErr w:type="spellStart"/>
      <w:r w:rsidR="00345A02" w:rsidRPr="00345A02">
        <w:rPr>
          <w:rFonts w:ascii="Arial" w:hAnsi="Arial" w:cs="Arial"/>
          <w:sz w:val="24"/>
          <w:szCs w:val="24"/>
        </w:rPr>
        <w:t>helpu’r</w:t>
      </w:r>
      <w:proofErr w:type="spellEnd"/>
      <w:r w:rsidR="00345A02" w:rsidRPr="00345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A02" w:rsidRPr="00345A02">
        <w:rPr>
          <w:rFonts w:ascii="Arial" w:hAnsi="Arial" w:cs="Arial"/>
          <w:sz w:val="24"/>
          <w:szCs w:val="24"/>
        </w:rPr>
        <w:t>Gronfa</w:t>
      </w:r>
      <w:proofErr w:type="spellEnd"/>
      <w:r w:rsidR="00345A02" w:rsidRPr="00345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A02" w:rsidRPr="00345A02">
        <w:rPr>
          <w:rFonts w:ascii="Arial" w:hAnsi="Arial" w:cs="Arial"/>
          <w:sz w:val="24"/>
          <w:szCs w:val="24"/>
        </w:rPr>
        <w:t>i</w:t>
      </w:r>
      <w:proofErr w:type="spellEnd"/>
      <w:r w:rsidR="00345A02" w:rsidRPr="00345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A02" w:rsidRPr="00345A02">
        <w:rPr>
          <w:rFonts w:ascii="Arial" w:hAnsi="Arial" w:cs="Arial"/>
          <w:sz w:val="24"/>
          <w:szCs w:val="24"/>
        </w:rPr>
        <w:t>fynd</w:t>
      </w:r>
      <w:proofErr w:type="spellEnd"/>
      <w:r w:rsidR="00345A02" w:rsidRPr="00345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A02" w:rsidRPr="00345A02">
        <w:rPr>
          <w:rFonts w:ascii="Arial" w:hAnsi="Arial" w:cs="Arial"/>
          <w:sz w:val="24"/>
          <w:szCs w:val="24"/>
        </w:rPr>
        <w:t>i’r</w:t>
      </w:r>
      <w:proofErr w:type="spellEnd"/>
      <w:r w:rsidR="00345A02" w:rsidRPr="00345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A02" w:rsidRPr="00345A02">
        <w:rPr>
          <w:rFonts w:ascii="Arial" w:hAnsi="Arial" w:cs="Arial"/>
          <w:sz w:val="24"/>
          <w:szCs w:val="24"/>
        </w:rPr>
        <w:t>afael</w:t>
      </w:r>
      <w:proofErr w:type="spellEnd"/>
      <w:r w:rsidR="00345A02" w:rsidRPr="00345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A02" w:rsidRPr="00345A02">
        <w:rPr>
          <w:rFonts w:ascii="Arial" w:hAnsi="Arial" w:cs="Arial"/>
          <w:sz w:val="24"/>
          <w:szCs w:val="24"/>
        </w:rPr>
        <w:t>â’r</w:t>
      </w:r>
      <w:proofErr w:type="spellEnd"/>
      <w:r w:rsidR="00345A02" w:rsidRPr="00345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A02" w:rsidRPr="00345A02">
        <w:rPr>
          <w:rFonts w:ascii="Arial" w:hAnsi="Arial" w:cs="Arial"/>
          <w:sz w:val="24"/>
          <w:szCs w:val="24"/>
        </w:rPr>
        <w:t>heriau</w:t>
      </w:r>
      <w:proofErr w:type="spellEnd"/>
      <w:r w:rsidR="00345A02" w:rsidRPr="00345A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5A02" w:rsidRPr="00345A02">
        <w:rPr>
          <w:rFonts w:ascii="Arial" w:hAnsi="Arial" w:cs="Arial"/>
          <w:sz w:val="24"/>
          <w:szCs w:val="24"/>
        </w:rPr>
        <w:t>hyn</w:t>
      </w:r>
      <w:proofErr w:type="spellEnd"/>
      <w:r w:rsidR="00345A02" w:rsidRPr="00345A0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4648">
        <w:rPr>
          <w:rFonts w:ascii="Arial" w:hAnsi="Arial" w:cs="Arial"/>
          <w:sz w:val="24"/>
          <w:szCs w:val="24"/>
        </w:rPr>
        <w:t>r</w:t>
      </w:r>
      <w:r w:rsidR="00E24648" w:rsidRPr="00E24648">
        <w:rPr>
          <w:rFonts w:ascii="Arial" w:hAnsi="Arial" w:cs="Arial"/>
          <w:sz w:val="24"/>
          <w:szCs w:val="24"/>
        </w:rPr>
        <w:t>hoddwyd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cymeradwyaeth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ddiwedd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2024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i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gynyddu’r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adnoddau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fewn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Gronfa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gan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ganolbwyntio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ar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lywodraethu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hyfforddiant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systemau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cyfathrebu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chyflogwyr</w:t>
      </w:r>
      <w:proofErr w:type="spellEnd"/>
      <w:r w:rsidR="00166B61">
        <w:rPr>
          <w:rFonts w:ascii="Arial" w:hAnsi="Arial" w:cs="Arial"/>
          <w:sz w:val="24"/>
          <w:szCs w:val="24"/>
        </w:rPr>
        <w:t xml:space="preserve">, </w:t>
      </w:r>
      <w:r w:rsidR="00E24648" w:rsidRPr="00E2464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disgwylir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i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ymarfer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recriwtio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gael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ei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gynnal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4648" w:rsidRPr="00E24648">
        <w:rPr>
          <w:rFonts w:ascii="Arial" w:hAnsi="Arial" w:cs="Arial"/>
          <w:sz w:val="24"/>
          <w:szCs w:val="24"/>
        </w:rPr>
        <w:t>ym</w:t>
      </w:r>
      <w:proofErr w:type="spellEnd"/>
      <w:r w:rsidR="00E24648" w:rsidRPr="00E24648">
        <w:rPr>
          <w:rFonts w:ascii="Arial" w:hAnsi="Arial" w:cs="Arial"/>
          <w:sz w:val="24"/>
          <w:szCs w:val="24"/>
        </w:rPr>
        <w:t xml:space="preserve"> mis Ebrill 2025.</w:t>
      </w:r>
    </w:p>
    <w:p w14:paraId="0FE9EB2C" w14:textId="77777777" w:rsidR="001E2AA7" w:rsidRPr="00404B36" w:rsidRDefault="001E2AA7" w:rsidP="00404B3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2E84BC3" w14:textId="77777777" w:rsidR="00304B09" w:rsidRPr="00496ACB" w:rsidRDefault="00304B09" w:rsidP="00496ACB">
      <w:pPr>
        <w:pStyle w:val="ListParagraph"/>
        <w:rPr>
          <w:rFonts w:ascii="Arial" w:hAnsi="Arial" w:cs="Arial"/>
          <w:sz w:val="24"/>
          <w:szCs w:val="24"/>
        </w:rPr>
      </w:pPr>
    </w:p>
    <w:p w14:paraId="6747C147" w14:textId="712BAA0E" w:rsidR="00705BAB" w:rsidRPr="00181494" w:rsidRDefault="003B755A" w:rsidP="00705BAB">
      <w:pPr>
        <w:pStyle w:val="Heading3"/>
        <w:rPr>
          <w:u w:val="none"/>
        </w:rPr>
      </w:pPr>
      <w:bookmarkStart w:id="5" w:name="_Toc93571463"/>
      <w:r>
        <w:rPr>
          <w:u w:val="none"/>
        </w:rPr>
        <w:t>6.</w:t>
      </w:r>
      <w:r w:rsidR="00705BAB" w:rsidRPr="00C02F5A">
        <w:rPr>
          <w:u w:val="none"/>
        </w:rPr>
        <w:tab/>
      </w:r>
      <w:r w:rsidR="00A0123F" w:rsidRPr="00181494">
        <w:rPr>
          <w:u w:val="none"/>
        </w:rPr>
        <w:t xml:space="preserve">Cynllun Gwaith / Amcanion </w:t>
      </w:r>
      <w:bookmarkEnd w:id="5"/>
    </w:p>
    <w:p w14:paraId="6AEAD62F" w14:textId="347B4028" w:rsidR="00FD7B06" w:rsidRPr="00181494" w:rsidRDefault="00FD7B06" w:rsidP="00FD7B06"/>
    <w:p w14:paraId="7679848D" w14:textId="77777777" w:rsidR="00FC6C36" w:rsidRPr="00FC6C36" w:rsidRDefault="00FD7B06" w:rsidP="00FD7B06">
      <w:pPr>
        <w:rPr>
          <w:rFonts w:ascii="Arial" w:hAnsi="Arial" w:cs="Arial"/>
          <w:b/>
          <w:bCs/>
          <w:sz w:val="24"/>
          <w:szCs w:val="24"/>
        </w:rPr>
      </w:pPr>
      <w:r w:rsidRPr="00181494">
        <w:rPr>
          <w:rFonts w:ascii="Arial" w:hAnsi="Arial" w:cs="Arial"/>
          <w:sz w:val="24"/>
          <w:szCs w:val="24"/>
        </w:rPr>
        <w:tab/>
      </w:r>
      <w:r w:rsidR="00FC6C36" w:rsidRPr="00181494">
        <w:rPr>
          <w:rFonts w:ascii="Arial" w:hAnsi="Arial" w:cs="Arial"/>
          <w:b/>
          <w:bCs/>
          <w:sz w:val="24"/>
          <w:szCs w:val="24"/>
        </w:rPr>
        <w:t>Gweinyddiaeth</w:t>
      </w:r>
    </w:p>
    <w:p w14:paraId="1B9A15E5" w14:textId="77777777" w:rsidR="00FC6C36" w:rsidRDefault="00FC6C36" w:rsidP="00FD7B06">
      <w:pPr>
        <w:rPr>
          <w:rFonts w:ascii="Arial" w:hAnsi="Arial" w:cs="Arial"/>
          <w:sz w:val="24"/>
          <w:szCs w:val="24"/>
        </w:rPr>
      </w:pPr>
    </w:p>
    <w:p w14:paraId="6DE5521D" w14:textId="26165434" w:rsidR="00F27A80" w:rsidRDefault="00D00CAB" w:rsidP="00E903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Cwblhau'r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ymarferiad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Prisio'r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Gronfa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Bensiwn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gynhelir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tair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blynedd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yn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unol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â'r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rheoliadau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i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bennu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sefyllfa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ariannu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gywir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ar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gyfer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Gronfa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gosod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cyfraddau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cyfraniadau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priodol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gan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cyflogwr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lastRenderedPageBreak/>
        <w:t>Cynhyrchu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Datganiad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Strategaeth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Ariannu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diwygiedig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i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adlewyrchu'r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006C" w:rsidRPr="00FB006C">
        <w:rPr>
          <w:rFonts w:ascii="Arial" w:hAnsi="Arial" w:cs="Arial"/>
          <w:sz w:val="24"/>
          <w:szCs w:val="24"/>
        </w:rPr>
        <w:t>sefyllfa</w:t>
      </w:r>
      <w:proofErr w:type="spellEnd"/>
      <w:r w:rsidR="00FB006C" w:rsidRPr="00FB006C">
        <w:rPr>
          <w:rFonts w:ascii="Arial" w:hAnsi="Arial" w:cs="Arial"/>
          <w:sz w:val="24"/>
          <w:szCs w:val="24"/>
        </w:rPr>
        <w:t>.</w:t>
      </w:r>
    </w:p>
    <w:p w14:paraId="53DC2129" w14:textId="77777777" w:rsidR="00D00CAB" w:rsidRDefault="00D00CAB" w:rsidP="00D00CA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05A0081" w14:textId="3C28EF23" w:rsidR="00B1491C" w:rsidRPr="002B2D38" w:rsidRDefault="00151B7B" w:rsidP="00E903FD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Datblygu'r </w:t>
      </w:r>
      <w:r w:rsidR="00205F8E" w:rsidRPr="00205F8E">
        <w:rPr>
          <w:rFonts w:ascii="Arial" w:hAnsi="Arial" w:cs="Arial"/>
          <w:sz w:val="24"/>
          <w:szCs w:val="24"/>
        </w:rPr>
        <w:t xml:space="preserve">offer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adrodd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i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helpu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i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fonitro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perfformiad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galluogi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adrodd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cyflymach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yn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erbyn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Dangosyddion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Perfformiad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69B6">
        <w:rPr>
          <w:rFonts w:ascii="Arial" w:hAnsi="Arial" w:cs="Arial"/>
          <w:sz w:val="24"/>
          <w:szCs w:val="24"/>
        </w:rPr>
        <w:t>A</w:t>
      </w:r>
      <w:r w:rsidR="00205F8E" w:rsidRPr="00205F8E">
        <w:rPr>
          <w:rFonts w:ascii="Arial" w:hAnsi="Arial" w:cs="Arial"/>
          <w:sz w:val="24"/>
          <w:szCs w:val="24"/>
        </w:rPr>
        <w:t>llweddol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(DPA) a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therfynau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amser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F8E" w:rsidRPr="00205F8E">
        <w:rPr>
          <w:rFonts w:ascii="Arial" w:hAnsi="Arial" w:cs="Arial"/>
          <w:sz w:val="24"/>
          <w:szCs w:val="24"/>
        </w:rPr>
        <w:t>statudol</w:t>
      </w:r>
      <w:proofErr w:type="spellEnd"/>
      <w:r w:rsidR="00205F8E" w:rsidRPr="00205F8E">
        <w:rPr>
          <w:rFonts w:ascii="Arial" w:hAnsi="Arial" w:cs="Arial"/>
          <w:sz w:val="24"/>
          <w:szCs w:val="24"/>
        </w:rPr>
        <w:t>.</w:t>
      </w:r>
    </w:p>
    <w:p w14:paraId="217D2981" w14:textId="59AE035E" w:rsidR="005C5C7E" w:rsidRDefault="005C5C7E" w:rsidP="00EA3ABF">
      <w:pPr>
        <w:ind w:left="720"/>
        <w:rPr>
          <w:rFonts w:ascii="Arial" w:hAnsi="Arial" w:cs="Arial"/>
          <w:sz w:val="24"/>
          <w:szCs w:val="24"/>
        </w:rPr>
      </w:pPr>
    </w:p>
    <w:p w14:paraId="642C49F4" w14:textId="5392FCB3" w:rsidR="002B2D38" w:rsidRPr="0013179A" w:rsidRDefault="00181494" w:rsidP="0013179A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eastAsia="en-GB"/>
        </w:rPr>
        <w:t>Gwneud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defnydd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gorau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dechnoleg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awtomeiddio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i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gefnogi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trosglwyddiad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diogel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ac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effeithlon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ddata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ansawdd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uchel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gweithrediadau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busnes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a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arweinir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gan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gudd-wybodaeth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>.</w:t>
      </w:r>
    </w:p>
    <w:p w14:paraId="05F807BB" w14:textId="77777777" w:rsidR="00BE23F2" w:rsidRDefault="00BE23F2" w:rsidP="00BE23F2">
      <w:pPr>
        <w:rPr>
          <w:rFonts w:ascii="Arial" w:hAnsi="Arial" w:cs="Arial"/>
          <w:sz w:val="24"/>
          <w:szCs w:val="24"/>
        </w:rPr>
      </w:pPr>
    </w:p>
    <w:p w14:paraId="2B4AF2B8" w14:textId="4078E1AE" w:rsidR="009B4A9E" w:rsidRDefault="001F75FA" w:rsidP="009B4A9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Cynyddu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cyfathrebu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hyfforddiant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ddarperir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i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gyflogwyr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chynyddu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nifer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cyflogwyr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sy'n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cyflwyno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yn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179A" w:rsidRPr="0013179A">
        <w:rPr>
          <w:rFonts w:ascii="Arial" w:hAnsi="Arial" w:cs="Arial"/>
          <w:sz w:val="24"/>
          <w:szCs w:val="24"/>
        </w:rPr>
        <w:t>electronig</w:t>
      </w:r>
      <w:proofErr w:type="spellEnd"/>
      <w:r w:rsidR="0013179A" w:rsidRPr="0013179A">
        <w:rPr>
          <w:rFonts w:ascii="Arial" w:hAnsi="Arial" w:cs="Arial"/>
          <w:sz w:val="24"/>
          <w:szCs w:val="24"/>
        </w:rPr>
        <w:t xml:space="preserve"> bob mis.</w:t>
      </w:r>
    </w:p>
    <w:p w14:paraId="23BCDEC6" w14:textId="77777777" w:rsidR="0092369E" w:rsidRPr="0092369E" w:rsidRDefault="0092369E" w:rsidP="0092369E">
      <w:pPr>
        <w:pStyle w:val="ListParagraph"/>
        <w:rPr>
          <w:rFonts w:ascii="Arial" w:hAnsi="Arial" w:cs="Arial"/>
          <w:sz w:val="24"/>
          <w:szCs w:val="24"/>
        </w:rPr>
      </w:pPr>
    </w:p>
    <w:p w14:paraId="13CC67F5" w14:textId="73BAF448" w:rsidR="0092369E" w:rsidRDefault="0092369E" w:rsidP="009B4A9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Adolygu'r </w:t>
      </w:r>
      <w:r w:rsidR="00AC3A64" w:rsidRPr="00AC3A64">
        <w:rPr>
          <w:rFonts w:ascii="Arial" w:hAnsi="Arial" w:cs="Arial"/>
          <w:sz w:val="24"/>
          <w:szCs w:val="24"/>
        </w:rPr>
        <w:t xml:space="preserve">broses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ar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gyfer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monitro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cyfraniadau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misol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gyda'r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bwriad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wneud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defnydd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mwyaf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posibl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dechnoleg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chasglu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data. Angen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monitro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A64" w:rsidRPr="00AC3A64">
        <w:rPr>
          <w:rFonts w:ascii="Arial" w:hAnsi="Arial" w:cs="Arial"/>
          <w:sz w:val="24"/>
          <w:szCs w:val="24"/>
        </w:rPr>
        <w:t>rheolaidd</w:t>
      </w:r>
      <w:proofErr w:type="spellEnd"/>
      <w:r w:rsidR="00AC3A64" w:rsidRPr="00AC3A64">
        <w:rPr>
          <w:rFonts w:ascii="Arial" w:hAnsi="Arial" w:cs="Arial"/>
          <w:sz w:val="24"/>
          <w:szCs w:val="24"/>
        </w:rPr>
        <w:t>.</w:t>
      </w:r>
    </w:p>
    <w:p w14:paraId="5D53EE4E" w14:textId="77777777" w:rsidR="00D55B9A" w:rsidRPr="00D55B9A" w:rsidRDefault="00D55B9A" w:rsidP="00D55B9A">
      <w:pPr>
        <w:pStyle w:val="ListParagraph"/>
        <w:rPr>
          <w:rFonts w:ascii="Arial" w:hAnsi="Arial" w:cs="Arial"/>
          <w:sz w:val="24"/>
          <w:szCs w:val="24"/>
        </w:rPr>
      </w:pPr>
    </w:p>
    <w:p w14:paraId="3D2F5EC8" w14:textId="43E0B1D2" w:rsidR="00D55B9A" w:rsidRDefault="00795FE0" w:rsidP="009B4A9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Diweddaru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cofnodion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aelodau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yn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unol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rhwymedi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Gwahaniaethu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ar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sail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Oed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McCloud.</w:t>
      </w:r>
    </w:p>
    <w:p w14:paraId="2CE36F83" w14:textId="77777777" w:rsidR="001E0C23" w:rsidRPr="001E0C23" w:rsidRDefault="001E0C23" w:rsidP="001E0C23">
      <w:pPr>
        <w:pStyle w:val="ListParagraph"/>
        <w:rPr>
          <w:rFonts w:ascii="Arial" w:hAnsi="Arial" w:cs="Arial"/>
          <w:sz w:val="24"/>
          <w:szCs w:val="24"/>
        </w:rPr>
      </w:pPr>
    </w:p>
    <w:p w14:paraId="5F9A04F2" w14:textId="54E2E5A7" w:rsidR="00914409" w:rsidRDefault="001E0C23" w:rsidP="005367DC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A75387"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paratoadau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ar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gyfer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dangosfyrddau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Pensiwn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a'r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cysylltiad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â'r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ecosystem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ym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mis Hydref 2025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ar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trywydd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387" w:rsidRPr="00A75387">
        <w:rPr>
          <w:rFonts w:ascii="Arial" w:hAnsi="Arial" w:cs="Arial"/>
          <w:sz w:val="24"/>
          <w:szCs w:val="24"/>
        </w:rPr>
        <w:t>iawn</w:t>
      </w:r>
      <w:proofErr w:type="spellEnd"/>
      <w:r w:rsidR="00A75387" w:rsidRPr="00A75387">
        <w:rPr>
          <w:rFonts w:ascii="Arial" w:hAnsi="Arial" w:cs="Arial"/>
          <w:sz w:val="24"/>
          <w:szCs w:val="24"/>
        </w:rPr>
        <w:t>.</w:t>
      </w:r>
    </w:p>
    <w:p w14:paraId="1A839CAA" w14:textId="77777777" w:rsidR="00A75387" w:rsidRPr="00A75387" w:rsidRDefault="00A75387" w:rsidP="00A75387">
      <w:pPr>
        <w:rPr>
          <w:rFonts w:ascii="Arial" w:hAnsi="Arial" w:cs="Arial"/>
          <w:sz w:val="24"/>
          <w:szCs w:val="24"/>
        </w:rPr>
      </w:pPr>
    </w:p>
    <w:p w14:paraId="021AF79D" w14:textId="44FD85A4" w:rsidR="00914409" w:rsidRDefault="001B6AC3" w:rsidP="009B4A9E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</w:t>
      </w:r>
      <w:r w:rsidR="002E11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yn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ymwybodol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y gall </w:t>
      </w:r>
      <w:proofErr w:type="spellStart"/>
      <w:r w:rsidRPr="001B6AC3">
        <w:rPr>
          <w:rFonts w:ascii="Arial" w:hAnsi="Arial" w:cs="Arial"/>
          <w:sz w:val="24"/>
          <w:szCs w:val="24"/>
        </w:rPr>
        <w:t>perfformiad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barhau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i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ddioddef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yn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B6AC3">
        <w:rPr>
          <w:rFonts w:ascii="Arial" w:hAnsi="Arial" w:cs="Arial"/>
          <w:sz w:val="24"/>
          <w:szCs w:val="24"/>
        </w:rPr>
        <w:t>tymor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byr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oherwydd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recriwtio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B6AC3">
        <w:rPr>
          <w:rFonts w:ascii="Arial" w:hAnsi="Arial" w:cs="Arial"/>
          <w:sz w:val="24"/>
          <w:szCs w:val="24"/>
        </w:rPr>
        <w:t>hyfforddi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Pr="001B6AC3">
        <w:rPr>
          <w:rFonts w:ascii="Arial" w:hAnsi="Arial" w:cs="Arial"/>
          <w:sz w:val="24"/>
          <w:szCs w:val="24"/>
        </w:rPr>
        <w:t>newydd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B6AC3">
        <w:rPr>
          <w:rFonts w:ascii="Arial" w:hAnsi="Arial" w:cs="Arial"/>
          <w:sz w:val="24"/>
          <w:szCs w:val="24"/>
        </w:rPr>
        <w:t>Bydd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hyn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yn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dreth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ar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1B6AC3">
        <w:rPr>
          <w:rFonts w:ascii="Arial" w:hAnsi="Arial" w:cs="Arial"/>
          <w:sz w:val="24"/>
          <w:szCs w:val="24"/>
        </w:rPr>
        <w:t>adnoddau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gweinyddol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presennol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tra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1B6AC3">
        <w:rPr>
          <w:rFonts w:ascii="Arial" w:hAnsi="Arial" w:cs="Arial"/>
          <w:sz w:val="24"/>
          <w:szCs w:val="24"/>
        </w:rPr>
        <w:t>hyfforddi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Pr="001B6AC3">
        <w:rPr>
          <w:rFonts w:ascii="Arial" w:hAnsi="Arial" w:cs="Arial"/>
          <w:sz w:val="24"/>
          <w:szCs w:val="24"/>
        </w:rPr>
        <w:t>newydd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yn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parhau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6AC3">
        <w:rPr>
          <w:rFonts w:ascii="Arial" w:hAnsi="Arial" w:cs="Arial"/>
          <w:sz w:val="24"/>
          <w:szCs w:val="24"/>
        </w:rPr>
        <w:t>ond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bydd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timau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prosiect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yn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cael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eu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sefydlu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i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weithio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ar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ôl-groniadau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B6AC3">
        <w:rPr>
          <w:rFonts w:ascii="Arial" w:hAnsi="Arial" w:cs="Arial"/>
          <w:sz w:val="24"/>
          <w:szCs w:val="24"/>
        </w:rPr>
        <w:t>datblygiadau</w:t>
      </w:r>
      <w:proofErr w:type="spellEnd"/>
      <w:r w:rsidRPr="001B6A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6AC3">
        <w:rPr>
          <w:rFonts w:ascii="Arial" w:hAnsi="Arial" w:cs="Arial"/>
          <w:sz w:val="24"/>
          <w:szCs w:val="24"/>
        </w:rPr>
        <w:t>blaenoriaeth</w:t>
      </w:r>
      <w:proofErr w:type="spellEnd"/>
      <w:r w:rsidRPr="001B6AC3">
        <w:rPr>
          <w:rFonts w:ascii="Arial" w:hAnsi="Arial" w:cs="Arial"/>
          <w:sz w:val="24"/>
          <w:szCs w:val="24"/>
        </w:rPr>
        <w:t>.</w:t>
      </w:r>
    </w:p>
    <w:p w14:paraId="0DCF2B64" w14:textId="77777777" w:rsidR="00376BB9" w:rsidRPr="00376BB9" w:rsidRDefault="00376BB9" w:rsidP="00376BB9">
      <w:pPr>
        <w:pStyle w:val="ListParagraph"/>
        <w:rPr>
          <w:rFonts w:ascii="Arial" w:hAnsi="Arial" w:cs="Arial"/>
          <w:sz w:val="24"/>
          <w:szCs w:val="24"/>
        </w:rPr>
      </w:pPr>
    </w:p>
    <w:p w14:paraId="518D9DBF" w14:textId="451035D3" w:rsidR="00B0513F" w:rsidRPr="00B0513F" w:rsidRDefault="00B0513F" w:rsidP="00B0513F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B0513F">
        <w:rPr>
          <w:rFonts w:ascii="Arial" w:hAnsi="Arial" w:cs="Arial"/>
          <w:b/>
          <w:bCs/>
          <w:sz w:val="24"/>
          <w:szCs w:val="24"/>
        </w:rPr>
        <w:t>Llywodraethu</w:t>
      </w:r>
      <w:r w:rsidRPr="00B0513F">
        <w:rPr>
          <w:rFonts w:ascii="Arial" w:hAnsi="Arial" w:cs="Arial"/>
          <w:b/>
          <w:bCs/>
          <w:sz w:val="24"/>
          <w:szCs w:val="24"/>
        </w:rPr>
        <w:tab/>
      </w:r>
    </w:p>
    <w:p w14:paraId="629B6717" w14:textId="77777777" w:rsidR="00BE23F2" w:rsidRPr="00BE23F2" w:rsidRDefault="00BE23F2" w:rsidP="00BE23F2">
      <w:pPr>
        <w:rPr>
          <w:rFonts w:ascii="Arial" w:hAnsi="Arial" w:cs="Arial"/>
          <w:sz w:val="24"/>
          <w:szCs w:val="24"/>
        </w:rPr>
      </w:pPr>
    </w:p>
    <w:p w14:paraId="1FEF3F9A" w14:textId="1BC7FDA0" w:rsidR="00EF6628" w:rsidRDefault="00376BB9" w:rsidP="00534AD7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Adolygu'r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barhaus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sefyllfa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o ran Cod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Ymarfer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Cyffredinol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TPR a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disgwyliadau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Llywodraethu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Bwrdd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Cynghori’r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Cynllun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gan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arwain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wneud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penderfyniadau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cryf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effeithiol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wedi’i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ategu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gan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sgiliau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gwybodaeth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cyngor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arbenigedd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priodol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ar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lefel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swyddogion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Pwyllgorau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aelodau’r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Bwrdd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3EC2" w:rsidRPr="00A43EC2">
        <w:rPr>
          <w:rFonts w:ascii="Arial" w:hAnsi="Arial" w:cs="Arial"/>
          <w:sz w:val="24"/>
          <w:szCs w:val="24"/>
        </w:rPr>
        <w:t>Pensiwn</w:t>
      </w:r>
      <w:proofErr w:type="spellEnd"/>
      <w:r w:rsidR="00A43EC2" w:rsidRPr="00A43EC2">
        <w:rPr>
          <w:rFonts w:ascii="Arial" w:hAnsi="Arial" w:cs="Arial"/>
          <w:sz w:val="24"/>
          <w:szCs w:val="24"/>
        </w:rPr>
        <w:t>.</w:t>
      </w:r>
    </w:p>
    <w:p w14:paraId="630F2750" w14:textId="77777777" w:rsidR="005C79F0" w:rsidRDefault="005C79F0" w:rsidP="005C79F0">
      <w:pPr>
        <w:rPr>
          <w:rFonts w:ascii="Arial" w:hAnsi="Arial" w:cs="Arial"/>
          <w:sz w:val="24"/>
          <w:szCs w:val="24"/>
        </w:rPr>
      </w:pPr>
    </w:p>
    <w:p w14:paraId="2FEFFC2F" w14:textId="4D0B9EB9" w:rsidR="005C79F0" w:rsidRDefault="005C79F0" w:rsidP="005C79F0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5C79F0">
        <w:rPr>
          <w:rFonts w:ascii="Arial" w:hAnsi="Arial" w:cs="Arial"/>
          <w:sz w:val="24"/>
          <w:szCs w:val="24"/>
        </w:rPr>
        <w:t xml:space="preserve">Lefelau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uchel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gydymffurfiaeth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safonau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rheoleiddio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safonau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arfer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gorau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cheir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tystiolaeth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adroddiadau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cynhwysfawr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thryloyw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ar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agwedd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ar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berfformiad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phenderfyniadau'r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4C24" w:rsidRPr="00064C24">
        <w:rPr>
          <w:rFonts w:ascii="Arial" w:hAnsi="Arial" w:cs="Arial"/>
          <w:sz w:val="24"/>
          <w:szCs w:val="24"/>
        </w:rPr>
        <w:t>Gronfa</w:t>
      </w:r>
      <w:proofErr w:type="spellEnd"/>
      <w:r w:rsidR="00064C24" w:rsidRPr="00064C24">
        <w:rPr>
          <w:rFonts w:ascii="Arial" w:hAnsi="Arial" w:cs="Arial"/>
          <w:sz w:val="24"/>
          <w:szCs w:val="24"/>
        </w:rPr>
        <w:t>.</w:t>
      </w:r>
    </w:p>
    <w:p w14:paraId="07993120" w14:textId="77777777" w:rsidR="00AF4702" w:rsidRPr="00AF4702" w:rsidRDefault="00AF4702" w:rsidP="00AF4702">
      <w:pPr>
        <w:pStyle w:val="ListParagraph"/>
        <w:rPr>
          <w:rFonts w:ascii="Arial" w:hAnsi="Arial" w:cs="Arial"/>
          <w:sz w:val="24"/>
          <w:szCs w:val="24"/>
        </w:rPr>
      </w:pPr>
    </w:p>
    <w:p w14:paraId="021904E2" w14:textId="4683EB21" w:rsidR="003F5BFD" w:rsidRDefault="00AF4702" w:rsidP="003F5BFD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proofErr w:type="spellStart"/>
      <w:r w:rsidRPr="003F5BFD">
        <w:rPr>
          <w:rFonts w:ascii="Arial" w:hAnsi="Arial" w:cs="Arial"/>
          <w:sz w:val="24"/>
          <w:szCs w:val="24"/>
        </w:rPr>
        <w:t>Polisïau</w:t>
      </w:r>
      <w:proofErr w:type="spellEnd"/>
      <w:r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priodol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chyfredol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yn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eu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lle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i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sicrhau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gref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chysondeb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wrth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wneud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penderfyniadau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>.</w:t>
      </w:r>
    </w:p>
    <w:p w14:paraId="2A7088DB" w14:textId="77777777" w:rsidR="003F5BFD" w:rsidRPr="003F5BFD" w:rsidRDefault="003F5BFD" w:rsidP="003F5BFD">
      <w:pPr>
        <w:rPr>
          <w:rFonts w:ascii="Arial" w:hAnsi="Arial" w:cs="Arial"/>
          <w:sz w:val="24"/>
          <w:szCs w:val="24"/>
        </w:rPr>
      </w:pPr>
    </w:p>
    <w:p w14:paraId="11C0C53A" w14:textId="75117505" w:rsidR="00155EB8" w:rsidRDefault="001416BA" w:rsidP="00ED007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Cefnogi</w:t>
      </w:r>
      <w:proofErr w:type="spellEnd"/>
      <w:r w:rsidR="007E5BF9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grymuso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galluogi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cyflogwyr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cynllun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sy'n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gallu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cyflawni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eu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rhwymedigaethau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o dan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reoliadau'r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Cynllun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bodloni'r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safonau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perfformiad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nodir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yn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Strategaeth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Weinyddu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Pholisi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5BFD" w:rsidRPr="003F5BFD">
        <w:rPr>
          <w:rFonts w:ascii="Arial" w:hAnsi="Arial" w:cs="Arial"/>
          <w:sz w:val="24"/>
          <w:szCs w:val="24"/>
        </w:rPr>
        <w:t>Cyflogwyr</w:t>
      </w:r>
      <w:proofErr w:type="spellEnd"/>
      <w:r w:rsidR="003F5BFD" w:rsidRPr="003F5BFD">
        <w:rPr>
          <w:rFonts w:ascii="Arial" w:hAnsi="Arial" w:cs="Arial"/>
          <w:sz w:val="24"/>
          <w:szCs w:val="24"/>
        </w:rPr>
        <w:t>.</w:t>
      </w:r>
    </w:p>
    <w:p w14:paraId="23854942" w14:textId="77777777" w:rsidR="003F5BFD" w:rsidRPr="003F5BFD" w:rsidRDefault="003F5BFD" w:rsidP="003F5BFD">
      <w:pPr>
        <w:rPr>
          <w:rFonts w:ascii="Arial" w:hAnsi="Arial" w:cs="Arial"/>
          <w:sz w:val="24"/>
          <w:szCs w:val="24"/>
        </w:rPr>
      </w:pPr>
    </w:p>
    <w:p w14:paraId="0C78CF99" w14:textId="45E5DD48" w:rsidR="00155EB8" w:rsidRDefault="00155EB8" w:rsidP="005C79F0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Ymrwymiad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i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sicrhau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cydymffurfiaeth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â Chod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Ymarfer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Cyffredinol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Rheoleiddwyr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Pensiynau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>.</w:t>
      </w:r>
    </w:p>
    <w:p w14:paraId="78AB062A" w14:textId="77777777" w:rsidR="007E5BF9" w:rsidRPr="007E5BF9" w:rsidRDefault="007E5BF9" w:rsidP="007E5BF9">
      <w:pPr>
        <w:pStyle w:val="ListParagraph"/>
        <w:rPr>
          <w:rFonts w:ascii="Arial" w:hAnsi="Arial" w:cs="Arial"/>
          <w:sz w:val="24"/>
          <w:szCs w:val="24"/>
        </w:rPr>
      </w:pPr>
    </w:p>
    <w:p w14:paraId="4901F71D" w14:textId="2F4F2286" w:rsidR="004E7961" w:rsidRPr="004F15EC" w:rsidRDefault="000750FB" w:rsidP="00351E3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proofErr w:type="spellStart"/>
      <w:r w:rsidRPr="004F15EC">
        <w:rPr>
          <w:rFonts w:ascii="Arial" w:hAnsi="Arial" w:cs="Arial"/>
          <w:sz w:val="24"/>
          <w:szCs w:val="24"/>
        </w:rPr>
        <w:t>Trefniadau</w:t>
      </w:r>
      <w:proofErr w:type="spellEnd"/>
      <w:r w:rsidR="004F15EC" w:rsidRPr="004F15EC">
        <w:rPr>
          <w:rFonts w:ascii="Roboto" w:hAnsi="Roboto"/>
          <w:color w:val="3C4043"/>
          <w:sz w:val="27"/>
          <w:szCs w:val="27"/>
          <w:shd w:val="clear" w:color="auto" w:fill="F5F5F5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rheoli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contract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effeithiol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ar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gyfer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pob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contract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trydydd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parti a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chytundeb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cyflenwi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gan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ddangos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gwaith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partneriaeth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effeithiol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gwerth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4F15EC" w:rsidRPr="004F15EC">
        <w:rPr>
          <w:rFonts w:ascii="Arial" w:hAnsi="Arial" w:cs="Arial"/>
          <w:sz w:val="24"/>
          <w:szCs w:val="24"/>
        </w:rPr>
        <w:t>arian</w:t>
      </w:r>
      <w:proofErr w:type="spellEnd"/>
      <w:r w:rsidR="004F15EC" w:rsidRPr="004F15EC">
        <w:rPr>
          <w:rFonts w:ascii="Arial" w:hAnsi="Arial" w:cs="Arial"/>
          <w:sz w:val="24"/>
          <w:szCs w:val="24"/>
        </w:rPr>
        <w:t>.</w:t>
      </w:r>
    </w:p>
    <w:p w14:paraId="1042EE46" w14:textId="77777777" w:rsidR="004E7961" w:rsidRDefault="004E7961" w:rsidP="00DB0E0D">
      <w:pPr>
        <w:pStyle w:val="ListParagraph"/>
        <w:rPr>
          <w:rFonts w:ascii="Arial" w:hAnsi="Arial" w:cs="Arial"/>
          <w:sz w:val="24"/>
          <w:szCs w:val="24"/>
        </w:rPr>
      </w:pPr>
    </w:p>
    <w:p w14:paraId="264669B4" w14:textId="77777777" w:rsidR="004E7961" w:rsidRDefault="004E7961" w:rsidP="00DB0E0D">
      <w:pPr>
        <w:pStyle w:val="ListParagraph"/>
        <w:rPr>
          <w:rFonts w:ascii="Arial" w:hAnsi="Arial" w:cs="Arial"/>
          <w:sz w:val="24"/>
          <w:szCs w:val="24"/>
        </w:rPr>
      </w:pPr>
    </w:p>
    <w:p w14:paraId="3CFB372A" w14:textId="77777777" w:rsidR="004E7961" w:rsidRPr="00DB0E0D" w:rsidRDefault="004E7961" w:rsidP="00DB0E0D">
      <w:pPr>
        <w:pStyle w:val="ListParagraph"/>
        <w:rPr>
          <w:rFonts w:ascii="Arial" w:hAnsi="Arial" w:cs="Arial"/>
          <w:sz w:val="24"/>
          <w:szCs w:val="24"/>
        </w:rPr>
      </w:pPr>
    </w:p>
    <w:p w14:paraId="328E731A" w14:textId="4B941981" w:rsidR="00DB0E0D" w:rsidRDefault="00DB0E0D" w:rsidP="00DB0E0D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 w:rsidRPr="00DB0E0D">
        <w:rPr>
          <w:rFonts w:ascii="Arial" w:hAnsi="Arial" w:cs="Arial"/>
          <w:b/>
          <w:bCs/>
          <w:sz w:val="24"/>
          <w:szCs w:val="24"/>
        </w:rPr>
        <w:t>Buddsoddiad</w:t>
      </w:r>
    </w:p>
    <w:p w14:paraId="65CC401B" w14:textId="77777777" w:rsidR="00DB0E0D" w:rsidRDefault="00DB0E0D" w:rsidP="00DB0E0D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6F34F150" w14:textId="0CC2D20A" w:rsidR="00DB0E0D" w:rsidRDefault="00C85B9D" w:rsidP="00DB0E0D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C85B9D">
        <w:rPr>
          <w:rFonts w:ascii="Arial" w:hAnsi="Arial" w:cs="Arial"/>
          <w:sz w:val="24"/>
          <w:szCs w:val="24"/>
        </w:rPr>
        <w:t xml:space="preserve">Strategaeth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fuddsoddi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effeithiol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phriodol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yn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canolbwyntio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ar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ddyrannu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rheoli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risg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stiwardiaeth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i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sicrhau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enillion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cadarnhaol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cynaliadwy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yn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unol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thargedau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ariannu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hirdymor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Ystyried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Prisiad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Gronfa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Bensiwn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wrth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osod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amcanion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>.</w:t>
      </w:r>
    </w:p>
    <w:p w14:paraId="40CE3428" w14:textId="77777777" w:rsidR="00B617EA" w:rsidRDefault="00B617EA" w:rsidP="00B617EA">
      <w:pPr>
        <w:rPr>
          <w:rFonts w:ascii="Arial" w:hAnsi="Arial" w:cs="Arial"/>
          <w:sz w:val="24"/>
          <w:szCs w:val="24"/>
        </w:rPr>
      </w:pPr>
    </w:p>
    <w:p w14:paraId="01B20DC1" w14:textId="2E40635D" w:rsidR="00B617EA" w:rsidRPr="009915F9" w:rsidRDefault="00E31DC4" w:rsidP="009915F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Gweithio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gyda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Phartneriaeth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Pensiwn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9915F9">
        <w:rPr>
          <w:rFonts w:ascii="Arial" w:hAnsi="Arial" w:cs="Arial"/>
          <w:sz w:val="24"/>
          <w:szCs w:val="24"/>
        </w:rPr>
        <w:t>i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s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icrhau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cydymffurfiaeth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disgwyliadau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uwch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Llywodraeth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ar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gronni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asedau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 w:rsidRPr="009915F9">
        <w:rPr>
          <w:rFonts w:ascii="Arial" w:hAnsi="Arial" w:cs="Arial"/>
          <w:sz w:val="24"/>
          <w:szCs w:val="24"/>
        </w:rPr>
        <w:t>yn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915F9">
        <w:rPr>
          <w:rFonts w:ascii="Arial" w:hAnsi="Arial" w:cs="Arial"/>
          <w:sz w:val="24"/>
          <w:szCs w:val="24"/>
        </w:rPr>
        <w:t>Cynllun</w:t>
      </w:r>
      <w:proofErr w:type="spellEnd"/>
      <w:r w:rsid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>
        <w:rPr>
          <w:rFonts w:ascii="Arial" w:hAnsi="Arial" w:cs="Arial"/>
          <w:sz w:val="24"/>
          <w:szCs w:val="24"/>
        </w:rPr>
        <w:t>Pensiwn</w:t>
      </w:r>
      <w:proofErr w:type="spellEnd"/>
      <w:r w:rsid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>
        <w:rPr>
          <w:rFonts w:ascii="Arial" w:hAnsi="Arial" w:cs="Arial"/>
          <w:sz w:val="24"/>
          <w:szCs w:val="24"/>
        </w:rPr>
        <w:t>Llywodraeth</w:t>
      </w:r>
      <w:proofErr w:type="spellEnd"/>
      <w:r w:rsidR="0099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15F9">
        <w:rPr>
          <w:rFonts w:ascii="Arial" w:hAnsi="Arial" w:cs="Arial"/>
          <w:sz w:val="24"/>
          <w:szCs w:val="24"/>
        </w:rPr>
        <w:t>Leol</w:t>
      </w:r>
      <w:proofErr w:type="spellEnd"/>
      <w:r w:rsidR="009915F9" w:rsidRPr="009915F9">
        <w:rPr>
          <w:rFonts w:ascii="Arial" w:hAnsi="Arial" w:cs="Arial"/>
          <w:sz w:val="24"/>
          <w:szCs w:val="24"/>
        </w:rPr>
        <w:t>.</w:t>
      </w:r>
    </w:p>
    <w:p w14:paraId="1FC1CC22" w14:textId="77777777" w:rsidR="00E31DC4" w:rsidRPr="00E31DC4" w:rsidRDefault="00E31DC4" w:rsidP="00E31DC4">
      <w:pPr>
        <w:pStyle w:val="ListParagraph"/>
        <w:rPr>
          <w:rFonts w:ascii="Arial" w:hAnsi="Arial" w:cs="Arial"/>
          <w:sz w:val="24"/>
          <w:szCs w:val="24"/>
        </w:rPr>
      </w:pPr>
    </w:p>
    <w:p w14:paraId="14912840" w14:textId="2379EEA8" w:rsidR="00E31DC4" w:rsidRDefault="00211AD0" w:rsidP="00B617EA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Datblygu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adroddiadau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yn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unol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â'r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Tasglu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ar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gyfer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Datgeliad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Ariannol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Cysylltiedig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â'r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Hinsawdd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(TCFD) a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gofynion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rheoleiddio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eraill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>.</w:t>
      </w:r>
    </w:p>
    <w:p w14:paraId="1BAE9F62" w14:textId="77777777" w:rsidR="00780561" w:rsidRPr="00780561" w:rsidRDefault="00780561" w:rsidP="00780561">
      <w:pPr>
        <w:pStyle w:val="ListParagraph"/>
        <w:rPr>
          <w:rFonts w:ascii="Arial" w:hAnsi="Arial" w:cs="Arial"/>
          <w:sz w:val="24"/>
          <w:szCs w:val="24"/>
        </w:rPr>
      </w:pPr>
    </w:p>
    <w:p w14:paraId="02128616" w14:textId="0D5C9090" w:rsidR="00780561" w:rsidRDefault="005E7EAB" w:rsidP="00B617EA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Ystyried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Newid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>
        <w:rPr>
          <w:rFonts w:ascii="Arial" w:hAnsi="Arial" w:cs="Arial"/>
          <w:sz w:val="24"/>
          <w:szCs w:val="24"/>
        </w:rPr>
        <w:t>yn</w:t>
      </w:r>
      <w:proofErr w:type="spellEnd"/>
      <w:r w:rsidR="00FD31CA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Hinsawdd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Buddsoddiad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Cyfrifol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materion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sy’n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ymwneud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â’r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Amgylchedd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, </w:t>
      </w:r>
      <w:r w:rsidR="007C0206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7C0206">
        <w:rPr>
          <w:rFonts w:ascii="Arial" w:hAnsi="Arial" w:cs="Arial"/>
          <w:sz w:val="24"/>
          <w:szCs w:val="24"/>
        </w:rPr>
        <w:t>Gymdeithas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Llywodraethu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fewn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penderfyniadau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buddsoddi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gyda’r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bwriad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leihau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amlygiad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carbon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asedau’r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Gronfa</w:t>
      </w:r>
      <w:proofErr w:type="spellEnd"/>
      <w:r w:rsidR="00FD31CA" w:rsidRPr="00FD31C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31CA" w:rsidRPr="00FD31CA">
        <w:rPr>
          <w:rFonts w:ascii="Arial" w:hAnsi="Arial" w:cs="Arial"/>
          <w:sz w:val="24"/>
          <w:szCs w:val="24"/>
        </w:rPr>
        <w:t>trwy</w:t>
      </w:r>
      <w:proofErr w:type="spellEnd"/>
      <w:r w:rsidR="000025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206">
        <w:rPr>
          <w:rFonts w:ascii="Arial" w:hAnsi="Arial" w:cs="Arial"/>
          <w:sz w:val="24"/>
          <w:szCs w:val="24"/>
        </w:rPr>
        <w:t>Bartneriaeth</w:t>
      </w:r>
      <w:proofErr w:type="spellEnd"/>
      <w:r w:rsidR="007C02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0206">
        <w:rPr>
          <w:rFonts w:ascii="Arial" w:hAnsi="Arial" w:cs="Arial"/>
          <w:sz w:val="24"/>
          <w:szCs w:val="24"/>
        </w:rPr>
        <w:t>Pensiwn</w:t>
      </w:r>
      <w:proofErr w:type="spellEnd"/>
      <w:r w:rsidR="007C0206">
        <w:rPr>
          <w:rFonts w:ascii="Arial" w:hAnsi="Arial" w:cs="Arial"/>
          <w:sz w:val="24"/>
          <w:szCs w:val="24"/>
        </w:rPr>
        <w:t xml:space="preserve"> Cymru</w:t>
      </w:r>
      <w:r w:rsidR="00FD31CA" w:rsidRPr="00FD31CA">
        <w:rPr>
          <w:rFonts w:ascii="Arial" w:hAnsi="Arial" w:cs="Arial"/>
          <w:sz w:val="24"/>
          <w:szCs w:val="24"/>
        </w:rPr>
        <w:t>).</w:t>
      </w:r>
    </w:p>
    <w:p w14:paraId="62D4A1C0" w14:textId="77777777" w:rsidR="00E2191E" w:rsidRPr="00E2191E" w:rsidRDefault="00E2191E" w:rsidP="00E2191E">
      <w:pPr>
        <w:pStyle w:val="ListParagraph"/>
        <w:rPr>
          <w:rFonts w:ascii="Arial" w:hAnsi="Arial" w:cs="Arial"/>
          <w:sz w:val="24"/>
          <w:szCs w:val="24"/>
        </w:rPr>
      </w:pPr>
    </w:p>
    <w:p w14:paraId="08C699BC" w14:textId="767C801D" w:rsidR="00081E51" w:rsidRDefault="00081E51" w:rsidP="00081E51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Hyfforddiant</w:t>
      </w:r>
    </w:p>
    <w:p w14:paraId="46046796" w14:textId="77777777" w:rsidR="00081E51" w:rsidRDefault="00081E51" w:rsidP="00081E51">
      <w:pPr>
        <w:pStyle w:val="ListParagraph"/>
        <w:ind w:left="1080"/>
        <w:rPr>
          <w:rFonts w:ascii="Arial" w:hAnsi="Arial" w:cs="Arial"/>
          <w:b/>
          <w:bCs/>
          <w:sz w:val="24"/>
          <w:szCs w:val="24"/>
        </w:rPr>
      </w:pPr>
    </w:p>
    <w:p w14:paraId="46DB9D94" w14:textId="35F57678" w:rsidR="00081E51" w:rsidRDefault="00081E51" w:rsidP="00077AD8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proofErr w:type="spellStart"/>
      <w:r w:rsidRPr="003A5451">
        <w:rPr>
          <w:rFonts w:ascii="Arial" w:hAnsi="Arial" w:cs="Arial"/>
          <w:sz w:val="24"/>
          <w:szCs w:val="24"/>
        </w:rPr>
        <w:t>Datblygu</w:t>
      </w:r>
      <w:proofErr w:type="spellEnd"/>
      <w:r w:rsidRPr="003A54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cynlluniau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hyfforddi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effeithiol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pherthnasol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ar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gyfer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Pwyllgorau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Bwrdd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Swyddogion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chynhyrchu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cynlluniau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grŵp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unigol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yn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ôl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3A5451" w:rsidRPr="003A5451">
        <w:rPr>
          <w:rFonts w:ascii="Arial" w:hAnsi="Arial" w:cs="Arial"/>
          <w:sz w:val="24"/>
          <w:szCs w:val="24"/>
        </w:rPr>
        <w:t>angen</w:t>
      </w:r>
      <w:proofErr w:type="spellEnd"/>
      <w:r w:rsidR="003A5451" w:rsidRPr="003A5451">
        <w:rPr>
          <w:rFonts w:ascii="Arial" w:hAnsi="Arial" w:cs="Arial"/>
          <w:sz w:val="24"/>
          <w:szCs w:val="24"/>
        </w:rPr>
        <w:t>.</w:t>
      </w:r>
    </w:p>
    <w:p w14:paraId="7CA6FA18" w14:textId="77777777" w:rsidR="003A5451" w:rsidRPr="003A5451" w:rsidRDefault="003A5451" w:rsidP="003A5451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2390FC7" w14:textId="4CB1908E" w:rsidR="00081E51" w:rsidRDefault="00506401" w:rsidP="00081E5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Cynhyrchu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cynlluniau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hyfforddi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unigol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yn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seiliedig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ar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gasglu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gan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gyfeirio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bolisïau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threfniadau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llywodraethu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priodol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>.</w:t>
      </w:r>
    </w:p>
    <w:p w14:paraId="121F3D68" w14:textId="77777777" w:rsidR="00081E51" w:rsidRPr="00E31DC4" w:rsidRDefault="00081E51" w:rsidP="00081E51">
      <w:pPr>
        <w:pStyle w:val="ListParagraph"/>
        <w:rPr>
          <w:rFonts w:ascii="Arial" w:hAnsi="Arial" w:cs="Arial"/>
          <w:sz w:val="24"/>
          <w:szCs w:val="24"/>
        </w:rPr>
      </w:pPr>
    </w:p>
    <w:p w14:paraId="538378DA" w14:textId="1424C6AE" w:rsidR="00081E51" w:rsidRDefault="00D83E51" w:rsidP="00081E5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Cofnodi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020C1" w:rsidRPr="00D020C1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monitro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cynnydd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yn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erbyn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cynlluniau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hyfforddi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5C01444" w14:textId="77777777" w:rsidR="00081E51" w:rsidRPr="00780561" w:rsidRDefault="00081E51" w:rsidP="00081E51">
      <w:pPr>
        <w:pStyle w:val="ListParagraph"/>
        <w:rPr>
          <w:rFonts w:ascii="Arial" w:hAnsi="Arial" w:cs="Arial"/>
          <w:sz w:val="24"/>
          <w:szCs w:val="24"/>
        </w:rPr>
      </w:pPr>
    </w:p>
    <w:p w14:paraId="68A8EFCC" w14:textId="1CAB8185" w:rsidR="00081E51" w:rsidRPr="00C7798B" w:rsidRDefault="00912E9E" w:rsidP="00081E51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proofErr w:type="spellStart"/>
      <w:r w:rsidRPr="00C7798B">
        <w:rPr>
          <w:rFonts w:ascii="Arial" w:hAnsi="Arial" w:cs="Arial"/>
          <w:sz w:val="24"/>
          <w:szCs w:val="24"/>
        </w:rPr>
        <w:t>Defnyddi</w:t>
      </w:r>
      <w:r w:rsidR="003B2CC6">
        <w:rPr>
          <w:rFonts w:ascii="Arial" w:hAnsi="Arial" w:cs="Arial"/>
          <w:sz w:val="24"/>
          <w:szCs w:val="24"/>
        </w:rPr>
        <w:t>o</w:t>
      </w:r>
      <w:proofErr w:type="spellEnd"/>
      <w:r w:rsidR="003B2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hyfforddiant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lleol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hyfforddiant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ddarperir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gan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CC6">
        <w:rPr>
          <w:rFonts w:ascii="Arial" w:hAnsi="Arial" w:cs="Arial"/>
          <w:sz w:val="24"/>
          <w:szCs w:val="24"/>
        </w:rPr>
        <w:t>Bartneriaeth</w:t>
      </w:r>
      <w:proofErr w:type="spellEnd"/>
      <w:r w:rsidR="003B2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2CC6">
        <w:rPr>
          <w:rFonts w:ascii="Arial" w:hAnsi="Arial" w:cs="Arial"/>
          <w:sz w:val="24"/>
          <w:szCs w:val="24"/>
        </w:rPr>
        <w:t>Pensiwn</w:t>
      </w:r>
      <w:proofErr w:type="spellEnd"/>
      <w:r w:rsidR="003B2CC6">
        <w:rPr>
          <w:rFonts w:ascii="Arial" w:hAnsi="Arial" w:cs="Arial"/>
          <w:sz w:val="24"/>
          <w:szCs w:val="24"/>
        </w:rPr>
        <w:t xml:space="preserve"> Cymru</w:t>
      </w:r>
      <w:r w:rsidR="00D020C1" w:rsidRPr="00D020C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darpariaeth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hyfforddiant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digidol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hyfforddiant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ddarperir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gan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drydydd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parti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proffesiynol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chydnabyddedig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Bydd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lastRenderedPageBreak/>
        <w:t>presenoldeb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mewn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cynadleddau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priodol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yn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cael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ei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gynnig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a'i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gofnodi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yn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unol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D020C1" w:rsidRPr="00D020C1">
        <w:rPr>
          <w:rFonts w:ascii="Arial" w:hAnsi="Arial" w:cs="Arial"/>
          <w:sz w:val="24"/>
          <w:szCs w:val="24"/>
        </w:rPr>
        <w:t>hynny</w:t>
      </w:r>
      <w:proofErr w:type="spellEnd"/>
      <w:r w:rsidR="00D020C1" w:rsidRPr="00D020C1">
        <w:rPr>
          <w:rFonts w:ascii="Arial" w:hAnsi="Arial" w:cs="Arial"/>
          <w:sz w:val="24"/>
          <w:szCs w:val="24"/>
        </w:rPr>
        <w:t>.</w:t>
      </w:r>
    </w:p>
    <w:p w14:paraId="7FB93819" w14:textId="77777777" w:rsidR="00EF6628" w:rsidRPr="00B1491C" w:rsidRDefault="00EF6628" w:rsidP="00375944">
      <w:pPr>
        <w:rPr>
          <w:rFonts w:ascii="Arial" w:hAnsi="Arial" w:cs="Arial"/>
          <w:sz w:val="24"/>
          <w:szCs w:val="24"/>
        </w:rPr>
      </w:pPr>
    </w:p>
    <w:p w14:paraId="6793AD29" w14:textId="1A868CB7" w:rsidR="00E820B2" w:rsidRDefault="003B755A" w:rsidP="00FE26AA">
      <w:pPr>
        <w:pStyle w:val="Heading3"/>
        <w:rPr>
          <w:b w:val="0"/>
          <w:bCs w:val="0"/>
          <w:szCs w:val="24"/>
          <w:highlight w:val="yellow"/>
        </w:rPr>
      </w:pPr>
      <w:bookmarkStart w:id="6" w:name="_Toc93571464"/>
      <w:r>
        <w:rPr>
          <w:u w:val="none"/>
        </w:rPr>
        <w:t>7.</w:t>
      </w:r>
      <w:r w:rsidR="00705BAB" w:rsidRPr="00C02F5A">
        <w:rPr>
          <w:u w:val="none"/>
        </w:rPr>
        <w:tab/>
      </w:r>
      <w:r w:rsidR="00705BAB">
        <w:rPr>
          <w:u w:val="none"/>
        </w:rPr>
        <w:t>Adnoddau</w:t>
      </w:r>
      <w:bookmarkEnd w:id="6"/>
    </w:p>
    <w:p w14:paraId="4954E12C" w14:textId="77777777" w:rsidR="00420232" w:rsidRDefault="00420232" w:rsidP="002B5A69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F8D9B69" w14:textId="35B3FC16" w:rsidR="00BD281B" w:rsidRPr="00A22F8A" w:rsidRDefault="00097642" w:rsidP="008D4925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Rhagol</w:t>
      </w:r>
      <w:r w:rsidRPr="00097642">
        <w:rPr>
          <w:rFonts w:ascii="Arial" w:hAnsi="Arial" w:cs="Arial"/>
          <w:sz w:val="24"/>
          <w:szCs w:val="24"/>
        </w:rPr>
        <w:t>wg</w:t>
      </w:r>
      <w:proofErr w:type="spellEnd"/>
      <w:r w:rsidRPr="000976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097642">
        <w:rPr>
          <w:rFonts w:ascii="Arial" w:hAnsi="Arial" w:cs="Arial"/>
          <w:sz w:val="24"/>
          <w:szCs w:val="24"/>
        </w:rPr>
        <w:t>yllideb</w:t>
      </w:r>
      <w:proofErr w:type="spellEnd"/>
      <w:r w:rsidRPr="00097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642">
        <w:rPr>
          <w:rFonts w:ascii="Arial" w:hAnsi="Arial" w:cs="Arial"/>
          <w:sz w:val="24"/>
          <w:szCs w:val="24"/>
        </w:rPr>
        <w:t>ar</w:t>
      </w:r>
      <w:proofErr w:type="spellEnd"/>
      <w:r w:rsidRPr="00097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642">
        <w:rPr>
          <w:rFonts w:ascii="Arial" w:hAnsi="Arial" w:cs="Arial"/>
          <w:sz w:val="24"/>
          <w:szCs w:val="24"/>
        </w:rPr>
        <w:t>gyfer</w:t>
      </w:r>
      <w:proofErr w:type="spellEnd"/>
      <w:r w:rsidRPr="0009764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97642">
        <w:rPr>
          <w:rFonts w:ascii="Arial" w:hAnsi="Arial" w:cs="Arial"/>
          <w:sz w:val="24"/>
          <w:szCs w:val="24"/>
        </w:rPr>
        <w:t>Gwasanaeth</w:t>
      </w:r>
      <w:proofErr w:type="spellEnd"/>
      <w:r w:rsidRPr="00097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642">
        <w:rPr>
          <w:rFonts w:ascii="Arial" w:hAnsi="Arial" w:cs="Arial"/>
          <w:sz w:val="24"/>
          <w:szCs w:val="24"/>
        </w:rPr>
        <w:t>Gweinyddu</w:t>
      </w:r>
      <w:proofErr w:type="spellEnd"/>
      <w:r w:rsidRPr="00097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642">
        <w:rPr>
          <w:rFonts w:ascii="Arial" w:hAnsi="Arial" w:cs="Arial"/>
          <w:sz w:val="24"/>
          <w:szCs w:val="24"/>
        </w:rPr>
        <w:t>Pensiynau</w:t>
      </w:r>
      <w:proofErr w:type="spellEnd"/>
      <w:r w:rsidRPr="00097642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097642">
        <w:rPr>
          <w:rFonts w:ascii="Arial" w:hAnsi="Arial" w:cs="Arial"/>
          <w:sz w:val="24"/>
          <w:szCs w:val="24"/>
        </w:rPr>
        <w:t>flwyddyn</w:t>
      </w:r>
      <w:proofErr w:type="spellEnd"/>
      <w:r w:rsidRPr="00097642">
        <w:rPr>
          <w:rFonts w:ascii="Arial" w:hAnsi="Arial" w:cs="Arial"/>
          <w:sz w:val="24"/>
          <w:szCs w:val="24"/>
        </w:rPr>
        <w:t xml:space="preserve"> 2025-26 </w:t>
      </w:r>
      <w:proofErr w:type="spellStart"/>
      <w:r w:rsidRPr="00097642">
        <w:rPr>
          <w:rFonts w:ascii="Arial" w:hAnsi="Arial" w:cs="Arial"/>
          <w:sz w:val="24"/>
          <w:szCs w:val="24"/>
        </w:rPr>
        <w:t>yw</w:t>
      </w:r>
      <w:proofErr w:type="spellEnd"/>
      <w:r w:rsidRPr="000976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7642">
        <w:rPr>
          <w:rFonts w:ascii="Arial" w:hAnsi="Arial" w:cs="Arial"/>
          <w:sz w:val="24"/>
          <w:szCs w:val="24"/>
        </w:rPr>
        <w:t>tua</w:t>
      </w:r>
      <w:proofErr w:type="spellEnd"/>
      <w:r w:rsidRPr="00097642">
        <w:rPr>
          <w:rFonts w:ascii="Arial" w:hAnsi="Arial" w:cs="Arial"/>
          <w:sz w:val="24"/>
          <w:szCs w:val="24"/>
        </w:rPr>
        <w:t xml:space="preserve"> £1,500,000.</w:t>
      </w:r>
    </w:p>
    <w:p w14:paraId="1D3251BD" w14:textId="77777777" w:rsidR="002D6952" w:rsidRPr="00A22F8A" w:rsidRDefault="002D6952" w:rsidP="00BD281B">
      <w:pPr>
        <w:ind w:left="720"/>
        <w:rPr>
          <w:rFonts w:ascii="Arial" w:hAnsi="Arial" w:cs="Arial"/>
          <w:sz w:val="24"/>
          <w:szCs w:val="24"/>
        </w:rPr>
      </w:pPr>
    </w:p>
    <w:p w14:paraId="1588C10A" w14:textId="03112184" w:rsidR="00F84184" w:rsidRPr="00951C8D" w:rsidRDefault="002D5BB6" w:rsidP="00BD281B">
      <w:pPr>
        <w:ind w:left="720"/>
        <w:rPr>
          <w:rFonts w:ascii="Arial" w:hAnsi="Arial" w:cs="Arial"/>
          <w:sz w:val="24"/>
          <w:szCs w:val="24"/>
          <w:highlight w:val="yellow"/>
        </w:rPr>
      </w:pPr>
      <w:r w:rsidRPr="002D5BB6">
        <w:rPr>
          <w:rFonts w:ascii="Arial" w:hAnsi="Arial" w:cs="Arial"/>
          <w:sz w:val="24"/>
          <w:szCs w:val="24"/>
        </w:rPr>
        <w:t xml:space="preserve">Bydd </w:t>
      </w:r>
      <w:r w:rsidR="00E65D73" w:rsidRPr="00E65D73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costau'n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cael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eu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had-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dalu'n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llawn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i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Gronfa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Bensiwn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Powys.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Mae’n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bosibl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bydd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costau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ychwanegol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hefyd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nad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ydynt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wedi’u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cynnwys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yn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gyllideb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eto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gellir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eu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drwy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gydol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flwyddyn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Bydd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costau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o'r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fath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yn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cael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eu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a'u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hadrodd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i'r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Pwyllgor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i'w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D73" w:rsidRPr="00E65D73">
        <w:rPr>
          <w:rFonts w:ascii="Arial" w:hAnsi="Arial" w:cs="Arial"/>
          <w:sz w:val="24"/>
          <w:szCs w:val="24"/>
        </w:rPr>
        <w:t>cymeradwyo</w:t>
      </w:r>
      <w:proofErr w:type="spellEnd"/>
      <w:r w:rsidR="00E65D73" w:rsidRPr="00E65D73">
        <w:rPr>
          <w:rFonts w:ascii="Arial" w:hAnsi="Arial" w:cs="Arial"/>
          <w:sz w:val="24"/>
          <w:szCs w:val="24"/>
        </w:rPr>
        <w:t>.</w:t>
      </w:r>
    </w:p>
    <w:p w14:paraId="341AE32C" w14:textId="77777777" w:rsidR="00E820B2" w:rsidRDefault="00E820B2" w:rsidP="002B5A69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D37AF77" w14:textId="77777777" w:rsidR="00BE46DB" w:rsidRDefault="00BE46DB" w:rsidP="002B5A69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F6591DF" w14:textId="77777777" w:rsidR="00BE46DB" w:rsidRDefault="00BE46DB" w:rsidP="002B5A69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6F1F722" w14:textId="77777777" w:rsidR="00BE46DB" w:rsidRPr="00322132" w:rsidRDefault="00BE46DB" w:rsidP="002B5A69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1599F99" w14:textId="28F677FF" w:rsidR="00420232" w:rsidRDefault="00420232" w:rsidP="00420232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C20977">
        <w:rPr>
          <w:rFonts w:ascii="Arial" w:hAnsi="Arial" w:cs="Arial"/>
          <w:b/>
          <w:bCs/>
          <w:sz w:val="24"/>
          <w:szCs w:val="24"/>
        </w:rPr>
        <w:t>Gweithlu</w:t>
      </w:r>
    </w:p>
    <w:p w14:paraId="4D708E5C" w14:textId="77777777" w:rsidR="00C4711C" w:rsidRDefault="00C4711C" w:rsidP="00420232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3F487B3B" w14:textId="08DBF133" w:rsidR="00C4711C" w:rsidRDefault="00C4711C" w:rsidP="00C4711C">
      <w:pPr>
        <w:ind w:left="720"/>
        <w:rPr>
          <w:rFonts w:ascii="Arial" w:hAnsi="Arial" w:cs="Arial"/>
          <w:sz w:val="24"/>
          <w:szCs w:val="24"/>
        </w:rPr>
      </w:pPr>
      <w:r w:rsidRPr="00C4711C">
        <w:rPr>
          <w:rFonts w:ascii="Arial" w:hAnsi="Arial" w:cs="Arial"/>
          <w:sz w:val="24"/>
          <w:szCs w:val="24"/>
        </w:rPr>
        <w:t xml:space="preserve">Mae </w:t>
      </w:r>
      <w:r w:rsidR="003B3FE8" w:rsidRPr="003B3FE8">
        <w:rPr>
          <w:rFonts w:ascii="Arial" w:hAnsi="Arial" w:cs="Arial"/>
          <w:sz w:val="24"/>
          <w:szCs w:val="24"/>
        </w:rPr>
        <w:t xml:space="preserve">Cronfa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Bensiwn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Powys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yn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annog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amgylchedd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gwaith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sy'n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grymuso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i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gymryd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perchnogaeth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briodol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o'u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llwyth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gwaith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a'u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3FE8" w:rsidRPr="003B3FE8">
        <w:rPr>
          <w:rFonts w:ascii="Arial" w:hAnsi="Arial" w:cs="Arial"/>
          <w:sz w:val="24"/>
          <w:szCs w:val="24"/>
        </w:rPr>
        <w:t>tasgau</w:t>
      </w:r>
      <w:proofErr w:type="spellEnd"/>
      <w:r w:rsidR="003B3FE8" w:rsidRPr="003B3FE8">
        <w:rPr>
          <w:rFonts w:ascii="Arial" w:hAnsi="Arial" w:cs="Arial"/>
          <w:sz w:val="24"/>
          <w:szCs w:val="24"/>
        </w:rPr>
        <w:t>.</w:t>
      </w:r>
    </w:p>
    <w:p w14:paraId="525EEE26" w14:textId="1EE31B0C" w:rsidR="00404A4A" w:rsidRDefault="00404A4A" w:rsidP="00C4711C">
      <w:pPr>
        <w:ind w:left="720"/>
        <w:rPr>
          <w:rFonts w:ascii="Arial" w:hAnsi="Arial" w:cs="Arial"/>
          <w:sz w:val="24"/>
          <w:szCs w:val="24"/>
        </w:rPr>
      </w:pPr>
    </w:p>
    <w:p w14:paraId="09915CC7" w14:textId="0CFE84F2" w:rsidR="00404A4A" w:rsidRDefault="00404A4A" w:rsidP="00C4711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Cynhelir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cyfarfodydd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rheolaidd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rhwng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Swyddog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Adran 151 a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Rheolwr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Gronfa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Bensiwn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sydd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yn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ei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dro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yn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cyfarfod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yn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rheolaidd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Thîm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Rheoli'r</w:t>
      </w:r>
      <w:proofErr w:type="spellEnd"/>
      <w:r w:rsidR="005160EA" w:rsidRPr="005160EA">
        <w:rPr>
          <w:rFonts w:ascii="Arial" w:hAnsi="Arial" w:cs="Arial"/>
          <w:sz w:val="24"/>
          <w:szCs w:val="24"/>
        </w:rPr>
        <w:t xml:space="preserve"> Adran </w:t>
      </w:r>
      <w:proofErr w:type="spellStart"/>
      <w:r w:rsidR="005160EA" w:rsidRPr="005160EA">
        <w:rPr>
          <w:rFonts w:ascii="Arial" w:hAnsi="Arial" w:cs="Arial"/>
          <w:sz w:val="24"/>
          <w:szCs w:val="24"/>
        </w:rPr>
        <w:t>Bensiynau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D8CC769" w14:textId="77777777" w:rsidR="007E2691" w:rsidRDefault="007E2691" w:rsidP="00C4711C">
      <w:pPr>
        <w:ind w:left="720"/>
        <w:rPr>
          <w:rFonts w:ascii="Arial" w:hAnsi="Arial" w:cs="Arial"/>
          <w:sz w:val="24"/>
          <w:szCs w:val="24"/>
        </w:rPr>
      </w:pPr>
    </w:p>
    <w:p w14:paraId="38C2334C" w14:textId="0F14418C" w:rsidR="007E2691" w:rsidRDefault="007E2691" w:rsidP="00C4711C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Mae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gan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bob un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o’r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staff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rolau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cyfrifoldebau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atebolrwydd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clir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chynllun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hyfforddi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datblygu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i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roi’r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135A">
        <w:rPr>
          <w:rFonts w:ascii="Arial" w:hAnsi="Arial" w:cs="Arial"/>
          <w:sz w:val="24"/>
          <w:szCs w:val="24"/>
        </w:rPr>
        <w:t>sgilia</w:t>
      </w:r>
      <w:r w:rsidR="00995267" w:rsidRPr="00995267">
        <w:rPr>
          <w:rFonts w:ascii="Arial" w:hAnsi="Arial" w:cs="Arial"/>
          <w:sz w:val="24"/>
          <w:szCs w:val="24"/>
        </w:rPr>
        <w:t>u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a’r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wybodaeth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sydd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eu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hangen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arnynt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i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gyflawni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eu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rolau’n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5267" w:rsidRPr="00995267">
        <w:rPr>
          <w:rFonts w:ascii="Arial" w:hAnsi="Arial" w:cs="Arial"/>
          <w:sz w:val="24"/>
          <w:szCs w:val="24"/>
        </w:rPr>
        <w:t>effeithiol</w:t>
      </w:r>
      <w:proofErr w:type="spellEnd"/>
      <w:r w:rsidR="00995267" w:rsidRPr="00995267">
        <w:rPr>
          <w:rFonts w:ascii="Arial" w:hAnsi="Arial" w:cs="Arial"/>
          <w:sz w:val="24"/>
          <w:szCs w:val="24"/>
        </w:rPr>
        <w:t>.</w:t>
      </w:r>
    </w:p>
    <w:p w14:paraId="3E14F8AC" w14:textId="77777777" w:rsidR="00846B0A" w:rsidRDefault="00846B0A" w:rsidP="00C4711C">
      <w:pPr>
        <w:ind w:left="720"/>
        <w:rPr>
          <w:rFonts w:ascii="Arial" w:hAnsi="Arial" w:cs="Arial"/>
          <w:sz w:val="24"/>
          <w:szCs w:val="24"/>
        </w:rPr>
      </w:pPr>
    </w:p>
    <w:p w14:paraId="76DD2966" w14:textId="2A9FB4EC" w:rsidR="00846B0A" w:rsidRDefault="00846B0A" w:rsidP="00C4711C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Darperir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27EB4">
        <w:rPr>
          <w:rFonts w:ascii="Arial" w:hAnsi="Arial" w:cs="Arial"/>
          <w:sz w:val="24"/>
          <w:szCs w:val="24"/>
        </w:rPr>
        <w:t>canlynol</w:t>
      </w:r>
      <w:proofErr w:type="spellEnd"/>
      <w:r w:rsidR="00327E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7EB4">
        <w:rPr>
          <w:rFonts w:ascii="Arial" w:hAnsi="Arial" w:cs="Arial"/>
          <w:sz w:val="24"/>
          <w:szCs w:val="24"/>
        </w:rPr>
        <w:t>i</w:t>
      </w:r>
      <w:proofErr w:type="spellEnd"/>
      <w:r w:rsidR="00327EB4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taff:</w:t>
      </w:r>
    </w:p>
    <w:p w14:paraId="4F7A647D" w14:textId="77777777" w:rsidR="008D29DD" w:rsidRDefault="008D29DD" w:rsidP="00C4711C">
      <w:pPr>
        <w:ind w:left="720"/>
        <w:rPr>
          <w:rFonts w:ascii="Arial" w:hAnsi="Arial" w:cs="Arial"/>
          <w:sz w:val="24"/>
          <w:szCs w:val="24"/>
        </w:rPr>
      </w:pPr>
    </w:p>
    <w:p w14:paraId="7DE1E511" w14:textId="09728CE5" w:rsidR="008D29DD" w:rsidRPr="008D29DD" w:rsidRDefault="008D29DD" w:rsidP="008D29DD">
      <w:pPr>
        <w:ind w:left="720"/>
        <w:rPr>
          <w:rFonts w:ascii="Arial" w:hAnsi="Arial" w:cs="Arial"/>
          <w:sz w:val="24"/>
          <w:szCs w:val="24"/>
        </w:rPr>
      </w:pPr>
      <w:r w:rsidRPr="008D29DD">
        <w:rPr>
          <w:rFonts w:ascii="Arial" w:hAnsi="Arial" w:cs="Arial"/>
          <w:sz w:val="24"/>
          <w:szCs w:val="24"/>
        </w:rPr>
        <w:t xml:space="preserve">• amcanion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allweddol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669BA" w:rsidRPr="001669BA">
        <w:rPr>
          <w:rFonts w:ascii="Arial" w:hAnsi="Arial" w:cs="Arial"/>
          <w:sz w:val="24"/>
          <w:szCs w:val="24"/>
        </w:rPr>
        <w:t>a</w:t>
      </w:r>
      <w:proofErr w:type="gram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osodir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yn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flynyddol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yn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gysylltiedig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â'r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canlyniadau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a'r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amcanion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nodir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mewn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adolygiadau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blynyddol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ac a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gaiff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eu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monitro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bob 6 mis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yn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unol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pholisi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adolygu'r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Cyngor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>.</w:t>
      </w:r>
    </w:p>
    <w:p w14:paraId="32A42A44" w14:textId="14C4C85A" w:rsidR="008D29DD" w:rsidRPr="008D29DD" w:rsidRDefault="008D29DD" w:rsidP="00E957EC">
      <w:pPr>
        <w:ind w:left="720"/>
        <w:rPr>
          <w:rFonts w:ascii="Arial" w:hAnsi="Arial" w:cs="Arial"/>
          <w:sz w:val="24"/>
          <w:szCs w:val="24"/>
        </w:rPr>
      </w:pPr>
      <w:r w:rsidRPr="008D29DD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8D29DD">
        <w:rPr>
          <w:rFonts w:ascii="Arial" w:hAnsi="Arial" w:cs="Arial"/>
          <w:sz w:val="24"/>
          <w:szCs w:val="24"/>
        </w:rPr>
        <w:t>cyfarfodydd</w:t>
      </w:r>
      <w:proofErr w:type="spellEnd"/>
      <w:r w:rsidRPr="008D29D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669BA" w:rsidRPr="001669BA">
        <w:rPr>
          <w:rFonts w:ascii="Arial" w:hAnsi="Arial" w:cs="Arial"/>
          <w:sz w:val="24"/>
          <w:szCs w:val="24"/>
        </w:rPr>
        <w:t>un</w:t>
      </w:r>
      <w:r w:rsidR="00A90A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0A5A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="00A90A5A">
        <w:rPr>
          <w:rFonts w:ascii="Arial" w:hAnsi="Arial" w:cs="Arial"/>
          <w:sz w:val="24"/>
          <w:szCs w:val="24"/>
        </w:rPr>
        <w:t xml:space="preserve"> </w:t>
      </w:r>
      <w:r w:rsidR="001669BA" w:rsidRPr="001669BA">
        <w:rPr>
          <w:rFonts w:ascii="Arial" w:hAnsi="Arial" w:cs="Arial"/>
          <w:sz w:val="24"/>
          <w:szCs w:val="24"/>
        </w:rPr>
        <w:t xml:space="preserve">un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rheolaidd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gwerthusiadau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perfformiad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gyda'u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rheolwr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llinell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i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adolygu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cynnydd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o ran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cyflawni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amcanion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i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nodi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unrhyw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faterion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69BA" w:rsidRPr="001669BA">
        <w:rPr>
          <w:rFonts w:ascii="Arial" w:hAnsi="Arial" w:cs="Arial"/>
          <w:sz w:val="24"/>
          <w:szCs w:val="24"/>
        </w:rPr>
        <w:t>datblygu</w:t>
      </w:r>
      <w:proofErr w:type="spellEnd"/>
      <w:r w:rsidR="001669BA" w:rsidRPr="001669BA">
        <w:rPr>
          <w:rFonts w:ascii="Arial" w:hAnsi="Arial" w:cs="Arial"/>
          <w:sz w:val="24"/>
          <w:szCs w:val="24"/>
        </w:rPr>
        <w:t>.</w:t>
      </w:r>
    </w:p>
    <w:p w14:paraId="5EF64B44" w14:textId="47229EF4" w:rsidR="008D29DD" w:rsidRPr="008D29DD" w:rsidRDefault="008D29DD" w:rsidP="008D29DD">
      <w:pPr>
        <w:ind w:left="720"/>
        <w:rPr>
          <w:rFonts w:ascii="Arial" w:hAnsi="Arial" w:cs="Arial"/>
          <w:sz w:val="24"/>
          <w:szCs w:val="24"/>
        </w:rPr>
      </w:pPr>
      <w:r w:rsidRPr="008D29DD">
        <w:rPr>
          <w:rFonts w:ascii="Arial" w:hAnsi="Arial" w:cs="Arial"/>
          <w:sz w:val="24"/>
          <w:szCs w:val="24"/>
        </w:rPr>
        <w:t xml:space="preserve">• cyfarfodydd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tîm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llawn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misol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i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roi'r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wybodaeth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ddiweddaraf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iddynt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faterion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ehangach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sy'n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effeithio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ar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Gronfa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Bensiwn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a'r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46C7" w:rsidRPr="007246C7">
        <w:rPr>
          <w:rFonts w:ascii="Arial" w:hAnsi="Arial" w:cs="Arial"/>
          <w:sz w:val="24"/>
          <w:szCs w:val="24"/>
        </w:rPr>
        <w:t>Cyngor</w:t>
      </w:r>
      <w:proofErr w:type="spellEnd"/>
      <w:r w:rsidR="007246C7" w:rsidRPr="007246C7">
        <w:rPr>
          <w:rFonts w:ascii="Arial" w:hAnsi="Arial" w:cs="Arial"/>
          <w:sz w:val="24"/>
          <w:szCs w:val="24"/>
        </w:rPr>
        <w:t>.</w:t>
      </w:r>
    </w:p>
    <w:p w14:paraId="07297070" w14:textId="0A8C9866" w:rsidR="008D29DD" w:rsidRDefault="008D29DD" w:rsidP="008D29DD">
      <w:pPr>
        <w:ind w:left="720"/>
        <w:rPr>
          <w:rFonts w:ascii="Arial" w:hAnsi="Arial" w:cs="Arial"/>
          <w:sz w:val="24"/>
          <w:szCs w:val="24"/>
        </w:rPr>
      </w:pPr>
      <w:r w:rsidRPr="008D29DD">
        <w:rPr>
          <w:rFonts w:ascii="Arial" w:hAnsi="Arial" w:cs="Arial"/>
          <w:sz w:val="24"/>
          <w:szCs w:val="24"/>
        </w:rPr>
        <w:t xml:space="preserve">• cyfleoedd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i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gynnig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syniadau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ac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awgrymiadau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newydd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helpu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i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lunio'r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busnes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a'r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prosesau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wrth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symud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64AF" w:rsidRPr="000D64AF">
        <w:rPr>
          <w:rFonts w:ascii="Arial" w:hAnsi="Arial" w:cs="Arial"/>
          <w:sz w:val="24"/>
          <w:szCs w:val="24"/>
        </w:rPr>
        <w:t>ymlaen</w:t>
      </w:r>
      <w:proofErr w:type="spellEnd"/>
      <w:r w:rsidR="000D64AF" w:rsidRPr="000D64AF">
        <w:rPr>
          <w:rFonts w:ascii="Arial" w:hAnsi="Arial" w:cs="Arial"/>
          <w:sz w:val="24"/>
          <w:szCs w:val="24"/>
        </w:rPr>
        <w:t>.</w:t>
      </w:r>
    </w:p>
    <w:p w14:paraId="7BDC8D3F" w14:textId="77777777" w:rsidR="00521E6D" w:rsidRDefault="00521E6D" w:rsidP="008D29DD">
      <w:pPr>
        <w:ind w:left="720"/>
        <w:rPr>
          <w:rFonts w:ascii="Arial" w:hAnsi="Arial" w:cs="Arial"/>
          <w:sz w:val="24"/>
          <w:szCs w:val="24"/>
        </w:rPr>
      </w:pPr>
    </w:p>
    <w:p w14:paraId="0F972507" w14:textId="54218A5C" w:rsidR="00521E6D" w:rsidRDefault="000D64AF" w:rsidP="008D29DD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 w:rsidR="00521E6D">
        <w:rPr>
          <w:rFonts w:ascii="Arial" w:hAnsi="Arial" w:cs="Arial"/>
          <w:sz w:val="24"/>
          <w:szCs w:val="24"/>
        </w:rPr>
        <w:t xml:space="preserve"> </w:t>
      </w:r>
      <w:r w:rsidRPr="000D64AF">
        <w:rPr>
          <w:rFonts w:ascii="Arial" w:hAnsi="Arial" w:cs="Arial"/>
          <w:sz w:val="24"/>
          <w:szCs w:val="24"/>
        </w:rPr>
        <w:t xml:space="preserve">staff </w:t>
      </w:r>
      <w:proofErr w:type="spellStart"/>
      <w:r w:rsidRPr="000D64AF">
        <w:rPr>
          <w:rFonts w:ascii="Arial" w:hAnsi="Arial" w:cs="Arial"/>
          <w:sz w:val="24"/>
          <w:szCs w:val="24"/>
        </w:rPr>
        <w:t>hefyd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yn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cael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hyfforddiant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proffesiynol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D64AF">
        <w:rPr>
          <w:rFonts w:ascii="Arial" w:hAnsi="Arial" w:cs="Arial"/>
          <w:sz w:val="24"/>
          <w:szCs w:val="24"/>
        </w:rPr>
        <w:t>thechnegol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parhaus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D64AF">
        <w:rPr>
          <w:rFonts w:ascii="Arial" w:hAnsi="Arial" w:cs="Arial"/>
          <w:sz w:val="24"/>
          <w:szCs w:val="24"/>
        </w:rPr>
        <w:t>ddarperir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trwy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hyfforddiant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‘</w:t>
      </w:r>
      <w:proofErr w:type="spellStart"/>
      <w:r w:rsidRPr="000D64AF">
        <w:rPr>
          <w:rFonts w:ascii="Arial" w:hAnsi="Arial" w:cs="Arial"/>
          <w:sz w:val="24"/>
          <w:szCs w:val="24"/>
        </w:rPr>
        <w:t>yn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64AF">
        <w:rPr>
          <w:rFonts w:ascii="Arial" w:hAnsi="Arial" w:cs="Arial"/>
          <w:sz w:val="24"/>
          <w:szCs w:val="24"/>
        </w:rPr>
        <w:t>swydd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’, </w:t>
      </w:r>
      <w:proofErr w:type="spellStart"/>
      <w:r w:rsidRPr="000D64AF">
        <w:rPr>
          <w:rFonts w:ascii="Arial" w:hAnsi="Arial" w:cs="Arial"/>
          <w:sz w:val="24"/>
          <w:szCs w:val="24"/>
        </w:rPr>
        <w:t>mynychu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digwyddiadau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hyfforddi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D64AF">
        <w:rPr>
          <w:rFonts w:ascii="Arial" w:hAnsi="Arial" w:cs="Arial"/>
          <w:sz w:val="24"/>
          <w:szCs w:val="24"/>
        </w:rPr>
        <w:t>ddarperir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gan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sefydliadau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proffesiynol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amrywiol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D64AF">
        <w:rPr>
          <w:rFonts w:ascii="Arial" w:hAnsi="Arial" w:cs="Arial"/>
          <w:sz w:val="24"/>
          <w:szCs w:val="24"/>
        </w:rPr>
        <w:t>thrwy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gymhwyster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Sefydliad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Siartredig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Gweithwyr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Proffesiynol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64AF">
        <w:rPr>
          <w:rFonts w:ascii="Arial" w:hAnsi="Arial" w:cs="Arial"/>
          <w:sz w:val="24"/>
          <w:szCs w:val="24"/>
        </w:rPr>
        <w:t>Gyflogres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(CIPP). Mae </w:t>
      </w:r>
      <w:proofErr w:type="spellStart"/>
      <w:r w:rsidRPr="000D64AF">
        <w:rPr>
          <w:rFonts w:ascii="Arial" w:hAnsi="Arial" w:cs="Arial"/>
          <w:sz w:val="24"/>
          <w:szCs w:val="24"/>
        </w:rPr>
        <w:t>nifer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lastRenderedPageBreak/>
        <w:t>o'r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tîm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eisoes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wedi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cyrraedd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D64AF">
        <w:rPr>
          <w:rFonts w:ascii="Arial" w:hAnsi="Arial" w:cs="Arial"/>
          <w:sz w:val="24"/>
          <w:szCs w:val="24"/>
        </w:rPr>
        <w:t>ddwy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lefel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D64AF">
        <w:rPr>
          <w:rFonts w:ascii="Arial" w:hAnsi="Arial" w:cs="Arial"/>
          <w:sz w:val="24"/>
          <w:szCs w:val="24"/>
        </w:rPr>
        <w:t>gymwysterau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CIPP ac </w:t>
      </w:r>
      <w:proofErr w:type="spellStart"/>
      <w:r w:rsidRPr="000D64AF">
        <w:rPr>
          <w:rFonts w:ascii="Arial" w:hAnsi="Arial" w:cs="Arial"/>
          <w:sz w:val="24"/>
          <w:szCs w:val="24"/>
        </w:rPr>
        <w:t>mae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sawl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0D64AF">
        <w:rPr>
          <w:rFonts w:ascii="Arial" w:hAnsi="Arial" w:cs="Arial"/>
          <w:sz w:val="24"/>
          <w:szCs w:val="24"/>
        </w:rPr>
        <w:t>eisoes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yn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gweithio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tuag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0D64AF">
        <w:rPr>
          <w:rFonts w:ascii="Arial" w:hAnsi="Arial" w:cs="Arial"/>
          <w:sz w:val="24"/>
          <w:szCs w:val="24"/>
        </w:rPr>
        <w:t>ei</w:t>
      </w:r>
      <w:proofErr w:type="spellEnd"/>
      <w:r w:rsidRPr="000D64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D64AF">
        <w:rPr>
          <w:rFonts w:ascii="Arial" w:hAnsi="Arial" w:cs="Arial"/>
          <w:sz w:val="24"/>
          <w:szCs w:val="24"/>
        </w:rPr>
        <w:t>ennill</w:t>
      </w:r>
      <w:proofErr w:type="spellEnd"/>
      <w:r w:rsidRPr="000D64AF">
        <w:rPr>
          <w:rFonts w:ascii="Arial" w:hAnsi="Arial" w:cs="Arial"/>
          <w:sz w:val="24"/>
          <w:szCs w:val="24"/>
        </w:rPr>
        <w:t>.</w:t>
      </w:r>
    </w:p>
    <w:p w14:paraId="5C1920FA" w14:textId="77777777" w:rsidR="00CC381C" w:rsidRDefault="00CC381C" w:rsidP="008D29DD">
      <w:pPr>
        <w:ind w:left="720"/>
        <w:rPr>
          <w:rFonts w:ascii="Arial" w:hAnsi="Arial" w:cs="Arial"/>
          <w:sz w:val="24"/>
          <w:szCs w:val="24"/>
        </w:rPr>
      </w:pPr>
    </w:p>
    <w:p w14:paraId="31177006" w14:textId="3D02A75C" w:rsidR="00CC381C" w:rsidRDefault="00286281" w:rsidP="00286281">
      <w:pPr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Caiff</w:t>
      </w:r>
      <w:proofErr w:type="spellEnd"/>
      <w:r w:rsidR="00CC381C">
        <w:rPr>
          <w:rFonts w:ascii="Arial" w:hAnsi="Arial" w:cs="Arial"/>
          <w:sz w:val="24"/>
          <w:szCs w:val="24"/>
        </w:rPr>
        <w:t xml:space="preserve"> </w:t>
      </w:r>
      <w:r w:rsidR="008C0C5E" w:rsidRPr="008C0C5E">
        <w:rPr>
          <w:rFonts w:ascii="Arial" w:hAnsi="Arial" w:cs="Arial"/>
          <w:sz w:val="24"/>
          <w:szCs w:val="24"/>
          <w:lang w:val="cy-GB"/>
        </w:rPr>
        <w:t>staff newydd</w:t>
      </w:r>
      <w:r>
        <w:rPr>
          <w:rFonts w:ascii="Arial" w:hAnsi="Arial" w:cs="Arial"/>
          <w:sz w:val="24"/>
          <w:szCs w:val="24"/>
          <w:lang w:val="cy-GB"/>
        </w:rPr>
        <w:t xml:space="preserve"> eu hannog</w:t>
      </w:r>
      <w:r w:rsidR="008C0C5E" w:rsidRPr="008C0C5E">
        <w:rPr>
          <w:rFonts w:ascii="Arial" w:hAnsi="Arial" w:cs="Arial"/>
          <w:sz w:val="24"/>
          <w:szCs w:val="24"/>
          <w:lang w:val="cy-GB"/>
        </w:rPr>
        <w:t xml:space="preserve"> i ennill y cymwysterau CIPP </w:t>
      </w:r>
      <w:r>
        <w:rPr>
          <w:rFonts w:ascii="Arial" w:hAnsi="Arial" w:cs="Arial"/>
          <w:sz w:val="24"/>
          <w:szCs w:val="24"/>
          <w:lang w:val="cy-GB"/>
        </w:rPr>
        <w:t>ac maent yn cae</w:t>
      </w:r>
      <w:r w:rsidR="008C0C5E" w:rsidRPr="008C0C5E">
        <w:rPr>
          <w:rFonts w:ascii="Arial" w:hAnsi="Arial" w:cs="Arial"/>
          <w:sz w:val="24"/>
          <w:szCs w:val="24"/>
          <w:lang w:val="cy-GB"/>
        </w:rPr>
        <w:t>l eu cefnogi'n llawn drwy gydol y broses honno.</w:t>
      </w:r>
    </w:p>
    <w:p w14:paraId="7F495CFF" w14:textId="77777777" w:rsidR="00545999" w:rsidRDefault="00545999" w:rsidP="00705BAB"/>
    <w:p w14:paraId="558755E2" w14:textId="77777777" w:rsidR="00545999" w:rsidRDefault="00545999" w:rsidP="00705BAB"/>
    <w:p w14:paraId="1FC4D897" w14:textId="7639353C" w:rsidR="00705BAB" w:rsidRPr="00C02F5A" w:rsidRDefault="003B755A" w:rsidP="00705BAB">
      <w:pPr>
        <w:pStyle w:val="Heading3"/>
        <w:rPr>
          <w:u w:val="none"/>
        </w:rPr>
      </w:pPr>
      <w:bookmarkStart w:id="7" w:name="_Toc93571465"/>
      <w:r>
        <w:rPr>
          <w:u w:val="none"/>
        </w:rPr>
        <w:t>8.</w:t>
      </w:r>
      <w:r w:rsidR="00705BAB" w:rsidRPr="00C02F5A">
        <w:rPr>
          <w:u w:val="none"/>
        </w:rPr>
        <w:tab/>
      </w:r>
      <w:r w:rsidR="00705BAB">
        <w:rPr>
          <w:u w:val="none"/>
        </w:rPr>
        <w:t>Rhagor o wybodaeth</w:t>
      </w:r>
      <w:bookmarkEnd w:id="7"/>
    </w:p>
    <w:p w14:paraId="4DF7354E" w14:textId="77777777" w:rsidR="00705BAB" w:rsidRPr="00705BAB" w:rsidRDefault="00705BAB" w:rsidP="00705BAB"/>
    <w:p w14:paraId="05E19E96" w14:textId="6C485F68" w:rsidR="00B35A4F" w:rsidRPr="00B60CF1" w:rsidRDefault="00D9606F" w:rsidP="00B60CF1">
      <w:pPr>
        <w:ind w:firstLine="720"/>
        <w:rPr>
          <w:rFonts w:ascii="Arial" w:hAnsi="Arial" w:cs="Arial"/>
          <w:b/>
          <w:bCs/>
          <w:sz w:val="24"/>
        </w:rPr>
      </w:pPr>
      <w:r w:rsidRPr="00B60CF1">
        <w:rPr>
          <w:rFonts w:ascii="Arial" w:hAnsi="Arial" w:cs="Arial"/>
          <w:b/>
          <w:bCs/>
          <w:sz w:val="24"/>
        </w:rPr>
        <w:t>Cysylltiadau</w:t>
      </w:r>
    </w:p>
    <w:p w14:paraId="2F810774" w14:textId="77777777" w:rsidR="00D9606F" w:rsidRDefault="00D9606F" w:rsidP="00C02F5A">
      <w:pPr>
        <w:rPr>
          <w:rFonts w:ascii="Arial" w:hAnsi="Arial" w:cs="Arial"/>
          <w:sz w:val="24"/>
        </w:rPr>
      </w:pPr>
    </w:p>
    <w:p w14:paraId="3B8D8582" w14:textId="0A820B7E" w:rsidR="00B35A4F" w:rsidRPr="00A32B20" w:rsidRDefault="00B35A4F" w:rsidP="00C02F5A">
      <w:pPr>
        <w:pStyle w:val="BodyTextIndent"/>
      </w:pPr>
      <w:r w:rsidRPr="00A32B20">
        <w:tab/>
        <w:t xml:space="preserve">Dylid </w:t>
      </w:r>
      <w:proofErr w:type="spellStart"/>
      <w:r w:rsidR="00BE5E91" w:rsidRPr="00BE5E91">
        <w:t>cyfeirio</w:t>
      </w:r>
      <w:proofErr w:type="spellEnd"/>
      <w:r w:rsidR="00BE5E91" w:rsidRPr="00BE5E91">
        <w:t xml:space="preserve"> </w:t>
      </w:r>
      <w:proofErr w:type="spellStart"/>
      <w:r w:rsidR="00BE5E91" w:rsidRPr="00BE5E91">
        <w:t>unrhyw</w:t>
      </w:r>
      <w:proofErr w:type="spellEnd"/>
      <w:r w:rsidR="00BE5E91" w:rsidRPr="00BE5E91">
        <w:t xml:space="preserve"> </w:t>
      </w:r>
      <w:proofErr w:type="spellStart"/>
      <w:r w:rsidR="00BE5E91" w:rsidRPr="00BE5E91">
        <w:t>gwestiynau</w:t>
      </w:r>
      <w:proofErr w:type="spellEnd"/>
      <w:r w:rsidR="00BE5E91" w:rsidRPr="00BE5E91">
        <w:t xml:space="preserve">, </w:t>
      </w:r>
      <w:proofErr w:type="spellStart"/>
      <w:r w:rsidR="00BE5E91" w:rsidRPr="00BE5E91">
        <w:t>ymholiadau</w:t>
      </w:r>
      <w:proofErr w:type="spellEnd"/>
      <w:r w:rsidR="00BE5E91" w:rsidRPr="00BE5E91">
        <w:t xml:space="preserve"> neu </w:t>
      </w:r>
      <w:proofErr w:type="spellStart"/>
      <w:r w:rsidR="00BE5E91" w:rsidRPr="00BE5E91">
        <w:t>sylwadau</w:t>
      </w:r>
      <w:proofErr w:type="spellEnd"/>
      <w:r w:rsidR="00BE5E91" w:rsidRPr="00BE5E91">
        <w:t xml:space="preserve"> </w:t>
      </w:r>
      <w:proofErr w:type="spellStart"/>
      <w:r w:rsidR="00BE5E91" w:rsidRPr="00BE5E91">
        <w:t>ar</w:t>
      </w:r>
      <w:proofErr w:type="spellEnd"/>
      <w:r w:rsidR="00BE5E91" w:rsidRPr="00BE5E91">
        <w:t xml:space="preserve"> y </w:t>
      </w:r>
      <w:proofErr w:type="spellStart"/>
      <w:r w:rsidR="00BE5E91" w:rsidRPr="00BE5E91">
        <w:t>ddogfen</w:t>
      </w:r>
      <w:proofErr w:type="spellEnd"/>
      <w:r w:rsidR="00BE5E91" w:rsidRPr="00BE5E91">
        <w:t xml:space="preserve"> hon neu </w:t>
      </w:r>
      <w:proofErr w:type="spellStart"/>
      <w:r w:rsidR="00BE5E91" w:rsidRPr="00BE5E91">
        <w:t>ar</w:t>
      </w:r>
      <w:proofErr w:type="spellEnd"/>
      <w:r w:rsidR="00BE5E91" w:rsidRPr="00BE5E91">
        <w:t xml:space="preserve"> </w:t>
      </w:r>
      <w:proofErr w:type="spellStart"/>
      <w:r w:rsidR="00BE5E91" w:rsidRPr="00BE5E91">
        <w:t>faterion</w:t>
      </w:r>
      <w:proofErr w:type="spellEnd"/>
      <w:r w:rsidR="00BE5E91" w:rsidRPr="00BE5E91">
        <w:t xml:space="preserve"> </w:t>
      </w:r>
      <w:proofErr w:type="spellStart"/>
      <w:r w:rsidR="00BE5E91" w:rsidRPr="00BE5E91">
        <w:t>yn</w:t>
      </w:r>
      <w:proofErr w:type="spellEnd"/>
      <w:r w:rsidR="00BE5E91" w:rsidRPr="00BE5E91">
        <w:t xml:space="preserve"> </w:t>
      </w:r>
      <w:proofErr w:type="spellStart"/>
      <w:r w:rsidR="00BE5E91" w:rsidRPr="00BE5E91">
        <w:t>ymwneud</w:t>
      </w:r>
      <w:proofErr w:type="spellEnd"/>
      <w:r w:rsidR="00BE5E91" w:rsidRPr="00BE5E91">
        <w:t xml:space="preserve"> â </w:t>
      </w:r>
      <w:proofErr w:type="spellStart"/>
      <w:r w:rsidR="00BE5E91" w:rsidRPr="00BE5E91">
        <w:t>llywodraethu</w:t>
      </w:r>
      <w:proofErr w:type="spellEnd"/>
      <w:r w:rsidR="00BE5E91" w:rsidRPr="00BE5E91">
        <w:t xml:space="preserve"> Cronfa </w:t>
      </w:r>
      <w:proofErr w:type="spellStart"/>
      <w:r w:rsidR="00BE5E91" w:rsidRPr="00BE5E91">
        <w:t>Bensiwn</w:t>
      </w:r>
      <w:proofErr w:type="spellEnd"/>
      <w:r w:rsidR="00BE5E91" w:rsidRPr="00BE5E91">
        <w:t xml:space="preserve"> Powys at:</w:t>
      </w:r>
    </w:p>
    <w:p w14:paraId="3F479BBA" w14:textId="77777777" w:rsidR="00B35A4F" w:rsidRDefault="00B35A4F" w:rsidP="00C02F5A">
      <w:pPr>
        <w:ind w:left="720" w:hanging="720"/>
        <w:rPr>
          <w:rFonts w:ascii="Arial" w:hAnsi="Arial" w:cs="Arial"/>
        </w:rPr>
      </w:pPr>
    </w:p>
    <w:p w14:paraId="392DFDB2" w14:textId="7EF9A980" w:rsidR="00B35A4F" w:rsidRPr="00922E0E" w:rsidRDefault="00B35A4F" w:rsidP="00C02F5A">
      <w:pPr>
        <w:ind w:left="720" w:hanging="720"/>
        <w:rPr>
          <w:rFonts w:ascii="Arial" w:hAnsi="Arial" w:cs="Arial"/>
          <w:sz w:val="24"/>
          <w:szCs w:val="24"/>
        </w:rPr>
      </w:pPr>
      <w:r w:rsidRPr="00922E0E">
        <w:rPr>
          <w:rFonts w:ascii="Arial" w:hAnsi="Arial" w:cs="Arial"/>
          <w:sz w:val="24"/>
          <w:szCs w:val="24"/>
        </w:rPr>
        <w:tab/>
      </w:r>
      <w:r w:rsidRPr="00922E0E">
        <w:rPr>
          <w:rFonts w:ascii="Arial" w:hAnsi="Arial" w:cs="Arial"/>
          <w:sz w:val="24"/>
          <w:szCs w:val="24"/>
        </w:rPr>
        <w:tab/>
      </w:r>
      <w:r w:rsidR="00922E0E">
        <w:rPr>
          <w:rFonts w:ascii="Arial" w:hAnsi="Arial" w:cs="Arial"/>
          <w:sz w:val="24"/>
          <w:szCs w:val="24"/>
        </w:rPr>
        <w:t>Mr Chris Hurst</w:t>
      </w:r>
    </w:p>
    <w:p w14:paraId="346A6850" w14:textId="77777777" w:rsidR="00B35A4F" w:rsidRDefault="00B35A4F" w:rsidP="00C02F5A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22E0E">
        <w:rPr>
          <w:rFonts w:ascii="Arial" w:hAnsi="Arial" w:cs="Arial"/>
          <w:sz w:val="24"/>
        </w:rPr>
        <w:t>Rheolwr y Gronfa Bensiwn</w:t>
      </w:r>
    </w:p>
    <w:p w14:paraId="713085F3" w14:textId="77777777" w:rsidR="00B35A4F" w:rsidRDefault="00B35A4F" w:rsidP="00C02F5A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Cyngor Sir Powys</w:t>
      </w:r>
    </w:p>
    <w:p w14:paraId="6D8FA0A7" w14:textId="77777777" w:rsidR="00B35A4F" w:rsidRDefault="00B35A4F" w:rsidP="00C02F5A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Neuadd y Sir</w:t>
      </w:r>
    </w:p>
    <w:p w14:paraId="3A131DBB" w14:textId="43554CE6" w:rsidR="00B35A4F" w:rsidRDefault="00B35A4F" w:rsidP="00C02F5A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Llandrindod </w:t>
      </w:r>
    </w:p>
    <w:p w14:paraId="0A685A8A" w14:textId="77777777" w:rsidR="00B35A4F" w:rsidRDefault="00B35A4F" w:rsidP="00C02F5A">
      <w:p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Powys LD1 5LG</w:t>
      </w:r>
    </w:p>
    <w:p w14:paraId="60661E2C" w14:textId="77777777" w:rsidR="00B35A4F" w:rsidRDefault="00B35A4F" w:rsidP="00C02F5A">
      <w:pPr>
        <w:rPr>
          <w:rFonts w:ascii="Arial" w:hAnsi="Arial" w:cs="Arial"/>
          <w:sz w:val="24"/>
        </w:rPr>
      </w:pPr>
    </w:p>
    <w:p w14:paraId="48A0671C" w14:textId="77777777" w:rsidR="00922E0E" w:rsidRDefault="001820B3" w:rsidP="00C02F5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Ffôn: 01597 827640</w:t>
      </w:r>
    </w:p>
    <w:p w14:paraId="4CA070F1" w14:textId="77777777" w:rsidR="00B35A4F" w:rsidRDefault="00B35A4F" w:rsidP="00C02F5A">
      <w:pPr>
        <w:rPr>
          <w:rFonts w:ascii="Arial" w:hAnsi="Arial" w:cs="Arial"/>
          <w:sz w:val="24"/>
        </w:rPr>
      </w:pPr>
    </w:p>
    <w:p w14:paraId="4219AA3D" w14:textId="77777777" w:rsidR="00B82928" w:rsidRDefault="00922E0E" w:rsidP="00B82928"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E-bost: </w:t>
      </w:r>
      <w:hyperlink r:id="rId15" w:history="1">
        <w:r w:rsidR="001820B3" w:rsidRPr="001A048A">
          <w:rPr>
            <w:rStyle w:val="Hyperlink"/>
            <w:rFonts w:ascii="Arial" w:hAnsi="Arial" w:cs="Arial"/>
            <w:sz w:val="24"/>
          </w:rPr>
          <w:t>chris.hurst@powys.gov.uk</w:t>
        </w:r>
      </w:hyperlink>
    </w:p>
    <w:p w14:paraId="1E023C13" w14:textId="77777777" w:rsidR="00D41A39" w:rsidRDefault="00D41A39">
      <w:pPr>
        <w:rPr>
          <w:rFonts w:ascii="Arial" w:hAnsi="Arial" w:cs="Arial"/>
          <w:sz w:val="24"/>
          <w:szCs w:val="24"/>
        </w:rPr>
      </w:pPr>
    </w:p>
    <w:p w14:paraId="56C76BB5" w14:textId="573B22B0" w:rsidR="008D41EA" w:rsidRPr="00922E0E" w:rsidRDefault="002F6308" w:rsidP="002F630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gael rhagor o wybodaeth am Gronfa Bensiwn Powys, defnyddiwch y manylion cyswllt isod:</w:t>
      </w:r>
      <w:r w:rsidR="008D41EA">
        <w:rPr>
          <w:rFonts w:ascii="Arial" w:hAnsi="Arial" w:cs="Arial"/>
          <w:sz w:val="24"/>
          <w:szCs w:val="24"/>
        </w:rPr>
        <w:tab/>
      </w:r>
    </w:p>
    <w:p w14:paraId="3B7BF18B" w14:textId="77777777" w:rsidR="00B35A4F" w:rsidRDefault="00B35A4F">
      <w:pPr>
        <w:rPr>
          <w:rFonts w:ascii="Arial" w:hAnsi="Arial" w:cs="Arial"/>
          <w:sz w:val="24"/>
        </w:rPr>
      </w:pPr>
    </w:p>
    <w:p w14:paraId="2DBF2BF4" w14:textId="4FF585AD" w:rsidR="00946D74" w:rsidRDefault="00946D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946D74">
        <w:rPr>
          <w:rFonts w:ascii="Arial" w:hAnsi="Arial" w:cs="Arial"/>
          <w:b/>
          <w:bCs/>
          <w:sz w:val="24"/>
        </w:rPr>
        <w:t>Ffôn:</w:t>
      </w:r>
      <w:r>
        <w:rPr>
          <w:rFonts w:ascii="Arial" w:hAnsi="Arial" w:cs="Arial"/>
          <w:sz w:val="24"/>
        </w:rPr>
        <w:t xml:space="preserve"> 01597 826343</w:t>
      </w:r>
    </w:p>
    <w:p w14:paraId="30315E77" w14:textId="77777777" w:rsidR="00946D74" w:rsidRDefault="00946D74" w:rsidP="00946D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725C43">
        <w:rPr>
          <w:rFonts w:ascii="Arial" w:hAnsi="Arial" w:cs="Arial"/>
          <w:b/>
          <w:bCs/>
          <w:sz w:val="24"/>
        </w:rPr>
        <w:t>E-bost</w:t>
      </w:r>
      <w:r>
        <w:rPr>
          <w:rFonts w:ascii="Arial" w:hAnsi="Arial" w:cs="Arial"/>
          <w:sz w:val="24"/>
        </w:rPr>
        <w:t xml:space="preserve">: </w:t>
      </w:r>
      <w:hyperlink r:id="rId16" w:history="1">
        <w:r w:rsidRPr="00710C19">
          <w:rPr>
            <w:rStyle w:val="Hyperlink"/>
            <w:rFonts w:ascii="Arial" w:hAnsi="Arial" w:cs="Arial"/>
            <w:sz w:val="24"/>
          </w:rPr>
          <w:t>pensions@powys.gov.uk</w:t>
        </w:r>
      </w:hyperlink>
    </w:p>
    <w:p w14:paraId="246DDC64" w14:textId="77777777" w:rsidR="00946D74" w:rsidRDefault="008D41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CEE45D4" w14:textId="398AFF38" w:rsidR="008D41EA" w:rsidRDefault="008D41EA" w:rsidP="00946D74">
      <w:pPr>
        <w:ind w:left="72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Yr Adran Bensiynau</w:t>
      </w:r>
    </w:p>
    <w:p w14:paraId="7BF991CE" w14:textId="77777777" w:rsidR="008D41EA" w:rsidRDefault="008D41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Cyngor Sir Powys</w:t>
      </w:r>
    </w:p>
    <w:p w14:paraId="305B8A17" w14:textId="77777777" w:rsidR="008D41EA" w:rsidRDefault="008D41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Neuadd y Sir</w:t>
      </w:r>
    </w:p>
    <w:p w14:paraId="42CD70BE" w14:textId="3A73E9CC" w:rsidR="008D41EA" w:rsidRDefault="008D41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Llandrindod </w:t>
      </w:r>
    </w:p>
    <w:p w14:paraId="5E6B0170" w14:textId="77777777" w:rsidR="008D41EA" w:rsidRDefault="008D41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Powys LD1 5LG</w:t>
      </w:r>
    </w:p>
    <w:p w14:paraId="1974CA0E" w14:textId="77777777" w:rsidR="00725C43" w:rsidRDefault="00725C43">
      <w:pPr>
        <w:rPr>
          <w:rFonts w:ascii="Arial" w:hAnsi="Arial" w:cs="Arial"/>
          <w:sz w:val="24"/>
        </w:rPr>
      </w:pPr>
    </w:p>
    <w:p w14:paraId="0E2ED585" w14:textId="62D6CC6A" w:rsidR="00725C43" w:rsidRDefault="00725C43" w:rsidP="008743F5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Mae gwefan y Gronfa yn cynnwys y </w:t>
      </w:r>
      <w:proofErr w:type="spellStart"/>
      <w:r>
        <w:rPr>
          <w:rFonts w:ascii="Arial" w:hAnsi="Arial" w:cs="Arial"/>
          <w:sz w:val="24"/>
        </w:rPr>
        <w:t>wybodaeth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1776D6">
        <w:rPr>
          <w:rFonts w:ascii="Arial" w:hAnsi="Arial" w:cs="Arial"/>
          <w:sz w:val="24"/>
        </w:rPr>
        <w:t>ddiweddaraf</w:t>
      </w:r>
      <w:proofErr w:type="spellEnd"/>
      <w:r>
        <w:rPr>
          <w:rFonts w:ascii="Arial" w:hAnsi="Arial" w:cs="Arial"/>
          <w:sz w:val="24"/>
        </w:rPr>
        <w:t xml:space="preserve"> ac </w:t>
      </w:r>
      <w:proofErr w:type="spellStart"/>
      <w:r w:rsidR="001776D6">
        <w:rPr>
          <w:rFonts w:ascii="Arial" w:hAnsi="Arial" w:cs="Arial"/>
          <w:sz w:val="24"/>
        </w:rPr>
        <w:t>yn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ffynhonnell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werthfawr</w:t>
      </w:r>
      <w:proofErr w:type="spellEnd"/>
      <w:r>
        <w:rPr>
          <w:rFonts w:ascii="Arial" w:hAnsi="Arial" w:cs="Arial"/>
          <w:sz w:val="24"/>
        </w:rPr>
        <w:t xml:space="preserve"> o </w:t>
      </w:r>
      <w:proofErr w:type="spellStart"/>
      <w:r>
        <w:rPr>
          <w:rFonts w:ascii="Arial" w:hAnsi="Arial" w:cs="Arial"/>
          <w:sz w:val="24"/>
        </w:rPr>
        <w:t>wybodaeth</w:t>
      </w:r>
      <w:proofErr w:type="spellEnd"/>
      <w:r>
        <w:rPr>
          <w:rFonts w:ascii="Arial" w:hAnsi="Arial" w:cs="Arial"/>
          <w:sz w:val="24"/>
        </w:rPr>
        <w:t xml:space="preserve">, felly </w:t>
      </w:r>
      <w:proofErr w:type="spellStart"/>
      <w:r>
        <w:rPr>
          <w:rFonts w:ascii="Arial" w:hAnsi="Arial" w:cs="Arial"/>
          <w:sz w:val="24"/>
        </w:rPr>
        <w:t>ewch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 w:rsidR="00181494">
        <w:rPr>
          <w:rFonts w:ascii="Arial" w:hAnsi="Arial" w:cs="Arial"/>
          <w:sz w:val="24"/>
        </w:rPr>
        <w:t xml:space="preserve"> </w:t>
      </w:r>
      <w:proofErr w:type="spellStart"/>
      <w:r w:rsidR="00181494">
        <w:rPr>
          <w:rFonts w:ascii="Arial" w:hAnsi="Arial" w:cs="Arial"/>
          <w:sz w:val="24"/>
        </w:rPr>
        <w:t>gael</w:t>
      </w:r>
      <w:proofErr w:type="spellEnd"/>
      <w:r w:rsidR="00181494">
        <w:rPr>
          <w:rFonts w:ascii="Arial" w:hAnsi="Arial" w:cs="Arial"/>
          <w:sz w:val="24"/>
        </w:rPr>
        <w:t xml:space="preserve"> </w:t>
      </w:r>
      <w:proofErr w:type="spellStart"/>
      <w:r w:rsidR="00181494">
        <w:rPr>
          <w:rFonts w:ascii="Arial" w:hAnsi="Arial" w:cs="Arial"/>
          <w:sz w:val="24"/>
        </w:rPr>
        <w:t>golwg</w:t>
      </w:r>
      <w:proofErr w:type="spellEnd"/>
      <w:r w:rsidR="00181494">
        <w:rPr>
          <w:rFonts w:ascii="Arial" w:hAnsi="Arial" w:cs="Arial"/>
          <w:sz w:val="24"/>
        </w:rPr>
        <w:t xml:space="preserve">: </w:t>
      </w:r>
      <w:hyperlink r:id="rId17" w:history="1">
        <w:r w:rsidR="00181494" w:rsidRPr="00FE5BEF">
          <w:rPr>
            <w:rStyle w:val="Hyperlink"/>
            <w:rFonts w:ascii="Arial" w:hAnsi="Arial" w:cs="Arial"/>
            <w:sz w:val="24"/>
          </w:rPr>
          <w:t>www.cronfabensiwnpowys.org</w:t>
        </w:r>
      </w:hyperlink>
      <w:r w:rsidR="008743F5">
        <w:rPr>
          <w:rFonts w:ascii="Arial" w:hAnsi="Arial" w:cs="Arial"/>
          <w:sz w:val="24"/>
        </w:rPr>
        <w:t xml:space="preserve"> </w:t>
      </w:r>
    </w:p>
    <w:p w14:paraId="4A230C6A" w14:textId="77777777" w:rsidR="008D41EA" w:rsidRDefault="008D41EA">
      <w:pPr>
        <w:rPr>
          <w:rFonts w:ascii="Arial" w:hAnsi="Arial" w:cs="Arial"/>
          <w:sz w:val="24"/>
        </w:rPr>
      </w:pPr>
    </w:p>
    <w:p w14:paraId="3DA01979" w14:textId="67120C3C" w:rsidR="008D41EA" w:rsidRDefault="008D41E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sectPr w:rsidR="008D41EA" w:rsidSect="007B2B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135" w:left="1800" w:header="624" w:footer="73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9D48C" w14:textId="77777777" w:rsidR="006E09FC" w:rsidRDefault="006E09FC">
      <w:r>
        <w:separator/>
      </w:r>
    </w:p>
  </w:endnote>
  <w:endnote w:type="continuationSeparator" w:id="0">
    <w:p w14:paraId="0D15E3CD" w14:textId="77777777" w:rsidR="006E09FC" w:rsidRDefault="006E09FC">
      <w:r>
        <w:continuationSeparator/>
      </w:r>
    </w:p>
  </w:endnote>
  <w:endnote w:type="continuationNotice" w:id="1">
    <w:p w14:paraId="36072850" w14:textId="77777777" w:rsidR="006E09FC" w:rsidRDefault="006E0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9A8A" w14:textId="77777777" w:rsidR="00587A74" w:rsidRDefault="00587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1D60A" w14:textId="74ED8A23" w:rsidR="00367DDB" w:rsidRPr="006616B4" w:rsidRDefault="00367DDB" w:rsidP="00A70BE0">
    <w:pPr>
      <w:pStyle w:val="Footer"/>
      <w:jc w:val="center"/>
      <w:rPr>
        <w:rFonts w:ascii="Arial" w:hAnsi="Arial" w:cs="Arial"/>
        <w:b/>
        <w:bCs/>
        <w:color w:val="00B050"/>
      </w:rPr>
    </w:pPr>
    <w:r w:rsidRPr="006616B4">
      <w:rPr>
        <w:rFonts w:ascii="Arial" w:hAnsi="Arial" w:cs="Arial"/>
        <w:b/>
        <w:bCs/>
        <w:color w:val="00B050"/>
      </w:rPr>
      <w:t>www.powyspensionfund.org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077F" w14:textId="77777777" w:rsidR="00587A74" w:rsidRDefault="00587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2934C" w14:textId="77777777" w:rsidR="006E09FC" w:rsidRDefault="006E09FC">
      <w:r>
        <w:separator/>
      </w:r>
    </w:p>
  </w:footnote>
  <w:footnote w:type="continuationSeparator" w:id="0">
    <w:p w14:paraId="405FD425" w14:textId="77777777" w:rsidR="006E09FC" w:rsidRDefault="006E09FC">
      <w:r>
        <w:continuationSeparator/>
      </w:r>
    </w:p>
  </w:footnote>
  <w:footnote w:type="continuationNotice" w:id="1">
    <w:p w14:paraId="231B3A1B" w14:textId="77777777" w:rsidR="006E09FC" w:rsidRDefault="006E0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32934" w14:textId="77777777" w:rsidR="00587A74" w:rsidRDefault="00587A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97D6" w14:textId="7CF43C81" w:rsidR="00367DDB" w:rsidRDefault="00FA6D5D" w:rsidP="00FA6D5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D04DC52" wp14:editId="03C3DF80">
          <wp:extent cx="665923" cy="426720"/>
          <wp:effectExtent l="0" t="0" r="1270" b="0"/>
          <wp:docPr id="7" name="Picture 7" descr="Barcud Ma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te 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129" cy="439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2F5AF" w14:textId="2345A2D5" w:rsidR="00367DDB" w:rsidRDefault="00367DDB" w:rsidP="00367DD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44DB" w14:textId="4B8AEF6E" w:rsidR="0090456C" w:rsidRDefault="00904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747"/>
    <w:multiLevelType w:val="hybridMultilevel"/>
    <w:tmpl w:val="5E3478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62070"/>
    <w:multiLevelType w:val="hybridMultilevel"/>
    <w:tmpl w:val="621E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66062"/>
    <w:multiLevelType w:val="hybridMultilevel"/>
    <w:tmpl w:val="A6245A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BC52B8"/>
    <w:multiLevelType w:val="hybridMultilevel"/>
    <w:tmpl w:val="525C1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5493B"/>
    <w:multiLevelType w:val="hybridMultilevel"/>
    <w:tmpl w:val="5AE45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E6C37"/>
    <w:multiLevelType w:val="hybridMultilevel"/>
    <w:tmpl w:val="829AE2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081D77"/>
    <w:multiLevelType w:val="hybridMultilevel"/>
    <w:tmpl w:val="F932B2EA"/>
    <w:lvl w:ilvl="0" w:tplc="C37E4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32872"/>
    <w:multiLevelType w:val="hybridMultilevel"/>
    <w:tmpl w:val="D41A7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918C6"/>
    <w:multiLevelType w:val="hybridMultilevel"/>
    <w:tmpl w:val="F932B2E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765719"/>
    <w:multiLevelType w:val="hybridMultilevel"/>
    <w:tmpl w:val="73E8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604A0"/>
    <w:multiLevelType w:val="hybridMultilevel"/>
    <w:tmpl w:val="57AE4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6288"/>
    <w:multiLevelType w:val="hybridMultilevel"/>
    <w:tmpl w:val="ACEE93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24074"/>
    <w:multiLevelType w:val="hybridMultilevel"/>
    <w:tmpl w:val="CF9C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008ED"/>
    <w:multiLevelType w:val="hybridMultilevel"/>
    <w:tmpl w:val="2CF8AAA0"/>
    <w:lvl w:ilvl="0" w:tplc="0BF40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1397F"/>
    <w:multiLevelType w:val="hybridMultilevel"/>
    <w:tmpl w:val="EC66A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10FAB"/>
    <w:multiLevelType w:val="hybridMultilevel"/>
    <w:tmpl w:val="A5E02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6BA9"/>
    <w:multiLevelType w:val="hybridMultilevel"/>
    <w:tmpl w:val="004242B4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7" w15:restartNumberingAfterBreak="0">
    <w:nsid w:val="56B529C2"/>
    <w:multiLevelType w:val="hybridMultilevel"/>
    <w:tmpl w:val="6E82E3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022D5F"/>
    <w:multiLevelType w:val="hybridMultilevel"/>
    <w:tmpl w:val="B05A1B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A77F2D"/>
    <w:multiLevelType w:val="hybridMultilevel"/>
    <w:tmpl w:val="4C5E10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7D1D9B"/>
    <w:multiLevelType w:val="hybridMultilevel"/>
    <w:tmpl w:val="2D44EBAC"/>
    <w:lvl w:ilvl="0" w:tplc="9BE05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D643F1"/>
    <w:multiLevelType w:val="hybridMultilevel"/>
    <w:tmpl w:val="9948ED40"/>
    <w:lvl w:ilvl="0" w:tplc="FE1C1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316FFE"/>
    <w:multiLevelType w:val="hybridMultilevel"/>
    <w:tmpl w:val="C05AD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19196F"/>
    <w:multiLevelType w:val="hybridMultilevel"/>
    <w:tmpl w:val="250EE23C"/>
    <w:lvl w:ilvl="0" w:tplc="8780D80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DE17A3"/>
    <w:multiLevelType w:val="hybridMultilevel"/>
    <w:tmpl w:val="D34C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680120A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548FF"/>
    <w:multiLevelType w:val="hybridMultilevel"/>
    <w:tmpl w:val="4C9A0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25AED"/>
    <w:multiLevelType w:val="hybridMultilevel"/>
    <w:tmpl w:val="B7FCC8C6"/>
    <w:lvl w:ilvl="0" w:tplc="FACAB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C44459"/>
    <w:multiLevelType w:val="hybridMultilevel"/>
    <w:tmpl w:val="2D9E6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475A4"/>
    <w:multiLevelType w:val="hybridMultilevel"/>
    <w:tmpl w:val="B394DB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F53288"/>
    <w:multiLevelType w:val="hybridMultilevel"/>
    <w:tmpl w:val="60E6B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134522">
    <w:abstractNumId w:val="18"/>
  </w:num>
  <w:num w:numId="2" w16cid:durableId="553471014">
    <w:abstractNumId w:val="13"/>
  </w:num>
  <w:num w:numId="3" w16cid:durableId="389115359">
    <w:abstractNumId w:val="26"/>
  </w:num>
  <w:num w:numId="4" w16cid:durableId="529073786">
    <w:abstractNumId w:val="29"/>
  </w:num>
  <w:num w:numId="5" w16cid:durableId="8336250">
    <w:abstractNumId w:val="28"/>
  </w:num>
  <w:num w:numId="6" w16cid:durableId="122306525">
    <w:abstractNumId w:val="24"/>
  </w:num>
  <w:num w:numId="7" w16cid:durableId="1240099376">
    <w:abstractNumId w:val="23"/>
  </w:num>
  <w:num w:numId="8" w16cid:durableId="1744521796">
    <w:abstractNumId w:val="0"/>
  </w:num>
  <w:num w:numId="9" w16cid:durableId="104277457">
    <w:abstractNumId w:val="5"/>
  </w:num>
  <w:num w:numId="10" w16cid:durableId="1817643438">
    <w:abstractNumId w:val="10"/>
  </w:num>
  <w:num w:numId="11" w16cid:durableId="1254626816">
    <w:abstractNumId w:val="14"/>
  </w:num>
  <w:num w:numId="12" w16cid:durableId="335377585">
    <w:abstractNumId w:val="16"/>
  </w:num>
  <w:num w:numId="13" w16cid:durableId="2040201522">
    <w:abstractNumId w:val="3"/>
  </w:num>
  <w:num w:numId="14" w16cid:durableId="525484276">
    <w:abstractNumId w:val="17"/>
  </w:num>
  <w:num w:numId="15" w16cid:durableId="1818494535">
    <w:abstractNumId w:val="7"/>
  </w:num>
  <w:num w:numId="16" w16cid:durableId="888302553">
    <w:abstractNumId w:val="25"/>
  </w:num>
  <w:num w:numId="17" w16cid:durableId="457914500">
    <w:abstractNumId w:val="15"/>
  </w:num>
  <w:num w:numId="18" w16cid:durableId="1762142858">
    <w:abstractNumId w:val="11"/>
  </w:num>
  <w:num w:numId="19" w16cid:durableId="490408006">
    <w:abstractNumId w:val="9"/>
  </w:num>
  <w:num w:numId="20" w16cid:durableId="1411923056">
    <w:abstractNumId w:val="22"/>
  </w:num>
  <w:num w:numId="21" w16cid:durableId="2095542877">
    <w:abstractNumId w:val="2"/>
  </w:num>
  <w:num w:numId="22" w16cid:durableId="1431969147">
    <w:abstractNumId w:val="20"/>
  </w:num>
  <w:num w:numId="23" w16cid:durableId="354498305">
    <w:abstractNumId w:val="21"/>
  </w:num>
  <w:num w:numId="24" w16cid:durableId="93014211">
    <w:abstractNumId w:val="6"/>
  </w:num>
  <w:num w:numId="25" w16cid:durableId="324404978">
    <w:abstractNumId w:val="8"/>
  </w:num>
  <w:num w:numId="26" w16cid:durableId="1088501490">
    <w:abstractNumId w:val="4"/>
  </w:num>
  <w:num w:numId="27" w16cid:durableId="905527499">
    <w:abstractNumId w:val="19"/>
  </w:num>
  <w:num w:numId="28" w16cid:durableId="1537157222">
    <w:abstractNumId w:val="1"/>
  </w:num>
  <w:num w:numId="29" w16cid:durableId="1138650298">
    <w:abstractNumId w:val="27"/>
  </w:num>
  <w:num w:numId="30" w16cid:durableId="1682780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2C"/>
    <w:rsid w:val="0000065D"/>
    <w:rsid w:val="000009AF"/>
    <w:rsid w:val="0000257B"/>
    <w:rsid w:val="00002E08"/>
    <w:rsid w:val="000059E5"/>
    <w:rsid w:val="00013F10"/>
    <w:rsid w:val="000141DF"/>
    <w:rsid w:val="0001460F"/>
    <w:rsid w:val="00015289"/>
    <w:rsid w:val="00017339"/>
    <w:rsid w:val="00021A0D"/>
    <w:rsid w:val="000249E6"/>
    <w:rsid w:val="00026D4D"/>
    <w:rsid w:val="00027261"/>
    <w:rsid w:val="00027742"/>
    <w:rsid w:val="00030867"/>
    <w:rsid w:val="00037B33"/>
    <w:rsid w:val="0004135A"/>
    <w:rsid w:val="000415A9"/>
    <w:rsid w:val="00046294"/>
    <w:rsid w:val="0004641D"/>
    <w:rsid w:val="00054000"/>
    <w:rsid w:val="00056A53"/>
    <w:rsid w:val="00060F31"/>
    <w:rsid w:val="000620B3"/>
    <w:rsid w:val="00063343"/>
    <w:rsid w:val="00064C24"/>
    <w:rsid w:val="00074A18"/>
    <w:rsid w:val="00074FF1"/>
    <w:rsid w:val="000750FB"/>
    <w:rsid w:val="000769AB"/>
    <w:rsid w:val="00077AF0"/>
    <w:rsid w:val="00081E51"/>
    <w:rsid w:val="0008217E"/>
    <w:rsid w:val="000834CE"/>
    <w:rsid w:val="00090C1F"/>
    <w:rsid w:val="00092B44"/>
    <w:rsid w:val="00095483"/>
    <w:rsid w:val="00097068"/>
    <w:rsid w:val="000975CD"/>
    <w:rsid w:val="00097642"/>
    <w:rsid w:val="000A2B12"/>
    <w:rsid w:val="000A2BE2"/>
    <w:rsid w:val="000A4589"/>
    <w:rsid w:val="000A55DB"/>
    <w:rsid w:val="000A5FFE"/>
    <w:rsid w:val="000B2D69"/>
    <w:rsid w:val="000C01B7"/>
    <w:rsid w:val="000C6A9A"/>
    <w:rsid w:val="000D1006"/>
    <w:rsid w:val="000D1400"/>
    <w:rsid w:val="000D1713"/>
    <w:rsid w:val="000D1EFA"/>
    <w:rsid w:val="000D4A2F"/>
    <w:rsid w:val="000D64AF"/>
    <w:rsid w:val="000D7605"/>
    <w:rsid w:val="000E06D9"/>
    <w:rsid w:val="000E2397"/>
    <w:rsid w:val="000E2E22"/>
    <w:rsid w:val="000E43E1"/>
    <w:rsid w:val="000E5064"/>
    <w:rsid w:val="000E7DBF"/>
    <w:rsid w:val="000F166A"/>
    <w:rsid w:val="00100C69"/>
    <w:rsid w:val="001040C2"/>
    <w:rsid w:val="0010438C"/>
    <w:rsid w:val="001043C3"/>
    <w:rsid w:val="00104E36"/>
    <w:rsid w:val="001056B4"/>
    <w:rsid w:val="00115570"/>
    <w:rsid w:val="00115708"/>
    <w:rsid w:val="00123495"/>
    <w:rsid w:val="001255DB"/>
    <w:rsid w:val="00125BA0"/>
    <w:rsid w:val="001303A6"/>
    <w:rsid w:val="0013179A"/>
    <w:rsid w:val="00132464"/>
    <w:rsid w:val="00135738"/>
    <w:rsid w:val="001416BA"/>
    <w:rsid w:val="001440C7"/>
    <w:rsid w:val="00151B7B"/>
    <w:rsid w:val="00151B90"/>
    <w:rsid w:val="001538E4"/>
    <w:rsid w:val="00155EB8"/>
    <w:rsid w:val="00157001"/>
    <w:rsid w:val="0016392D"/>
    <w:rsid w:val="001639F9"/>
    <w:rsid w:val="001656DC"/>
    <w:rsid w:val="001669BA"/>
    <w:rsid w:val="00166B61"/>
    <w:rsid w:val="00174B1D"/>
    <w:rsid w:val="001776D6"/>
    <w:rsid w:val="00180F77"/>
    <w:rsid w:val="00181494"/>
    <w:rsid w:val="001820B3"/>
    <w:rsid w:val="0018389C"/>
    <w:rsid w:val="00183DBC"/>
    <w:rsid w:val="00183E47"/>
    <w:rsid w:val="00191F45"/>
    <w:rsid w:val="00194E2B"/>
    <w:rsid w:val="0019629C"/>
    <w:rsid w:val="001A0369"/>
    <w:rsid w:val="001A249C"/>
    <w:rsid w:val="001A4ABD"/>
    <w:rsid w:val="001A4E25"/>
    <w:rsid w:val="001A6BB5"/>
    <w:rsid w:val="001B3FB3"/>
    <w:rsid w:val="001B6494"/>
    <w:rsid w:val="001B64B1"/>
    <w:rsid w:val="001B6AC3"/>
    <w:rsid w:val="001C11E3"/>
    <w:rsid w:val="001C1437"/>
    <w:rsid w:val="001C2E99"/>
    <w:rsid w:val="001C3968"/>
    <w:rsid w:val="001D1B49"/>
    <w:rsid w:val="001D3D4B"/>
    <w:rsid w:val="001E0C23"/>
    <w:rsid w:val="001E2AA7"/>
    <w:rsid w:val="001F07FB"/>
    <w:rsid w:val="001F4CF1"/>
    <w:rsid w:val="001F555D"/>
    <w:rsid w:val="001F75FA"/>
    <w:rsid w:val="00200237"/>
    <w:rsid w:val="00201A99"/>
    <w:rsid w:val="00203684"/>
    <w:rsid w:val="00205E12"/>
    <w:rsid w:val="00205F8E"/>
    <w:rsid w:val="002078CC"/>
    <w:rsid w:val="002100F0"/>
    <w:rsid w:val="00210ABB"/>
    <w:rsid w:val="00211AD0"/>
    <w:rsid w:val="002132AF"/>
    <w:rsid w:val="00215C29"/>
    <w:rsid w:val="00216B0C"/>
    <w:rsid w:val="00217AE3"/>
    <w:rsid w:val="00221888"/>
    <w:rsid w:val="00224D46"/>
    <w:rsid w:val="002255BE"/>
    <w:rsid w:val="00227762"/>
    <w:rsid w:val="0023009A"/>
    <w:rsid w:val="002308B8"/>
    <w:rsid w:val="00236138"/>
    <w:rsid w:val="0023654D"/>
    <w:rsid w:val="00236D76"/>
    <w:rsid w:val="00257112"/>
    <w:rsid w:val="002579AA"/>
    <w:rsid w:val="002623C5"/>
    <w:rsid w:val="00265A49"/>
    <w:rsid w:val="00270A98"/>
    <w:rsid w:val="00270F25"/>
    <w:rsid w:val="002714CA"/>
    <w:rsid w:val="002747FD"/>
    <w:rsid w:val="00283D3B"/>
    <w:rsid w:val="00286281"/>
    <w:rsid w:val="00286C2E"/>
    <w:rsid w:val="00287FD6"/>
    <w:rsid w:val="002907C1"/>
    <w:rsid w:val="0029117C"/>
    <w:rsid w:val="002944BA"/>
    <w:rsid w:val="00296F19"/>
    <w:rsid w:val="002A0C05"/>
    <w:rsid w:val="002A15B5"/>
    <w:rsid w:val="002A69CC"/>
    <w:rsid w:val="002B0344"/>
    <w:rsid w:val="002B0BED"/>
    <w:rsid w:val="002B2D38"/>
    <w:rsid w:val="002B4DA1"/>
    <w:rsid w:val="002B5A69"/>
    <w:rsid w:val="002C42A0"/>
    <w:rsid w:val="002C57A7"/>
    <w:rsid w:val="002C6EBC"/>
    <w:rsid w:val="002D0EFB"/>
    <w:rsid w:val="002D4C5F"/>
    <w:rsid w:val="002D5561"/>
    <w:rsid w:val="002D5BB6"/>
    <w:rsid w:val="002D5E5A"/>
    <w:rsid w:val="002D5E74"/>
    <w:rsid w:val="002D6952"/>
    <w:rsid w:val="002E0422"/>
    <w:rsid w:val="002E119B"/>
    <w:rsid w:val="002E261C"/>
    <w:rsid w:val="002E432E"/>
    <w:rsid w:val="002E6AC9"/>
    <w:rsid w:val="002F02D5"/>
    <w:rsid w:val="002F08F2"/>
    <w:rsid w:val="002F4169"/>
    <w:rsid w:val="002F6308"/>
    <w:rsid w:val="002F7B35"/>
    <w:rsid w:val="003016DE"/>
    <w:rsid w:val="00303C63"/>
    <w:rsid w:val="00304B09"/>
    <w:rsid w:val="00304B0D"/>
    <w:rsid w:val="00307A35"/>
    <w:rsid w:val="00310B11"/>
    <w:rsid w:val="00311C69"/>
    <w:rsid w:val="003120F9"/>
    <w:rsid w:val="00312C6F"/>
    <w:rsid w:val="00312DCD"/>
    <w:rsid w:val="0031435C"/>
    <w:rsid w:val="003163C8"/>
    <w:rsid w:val="00321BD8"/>
    <w:rsid w:val="00322132"/>
    <w:rsid w:val="00322160"/>
    <w:rsid w:val="00322E18"/>
    <w:rsid w:val="00326699"/>
    <w:rsid w:val="00327EB4"/>
    <w:rsid w:val="003306D2"/>
    <w:rsid w:val="00331A8D"/>
    <w:rsid w:val="00333095"/>
    <w:rsid w:val="003350C2"/>
    <w:rsid w:val="00337796"/>
    <w:rsid w:val="0034222A"/>
    <w:rsid w:val="00345A02"/>
    <w:rsid w:val="00345B59"/>
    <w:rsid w:val="00347DBD"/>
    <w:rsid w:val="00360BD3"/>
    <w:rsid w:val="00363F7A"/>
    <w:rsid w:val="00365507"/>
    <w:rsid w:val="00366F9F"/>
    <w:rsid w:val="00367DDB"/>
    <w:rsid w:val="00370CA8"/>
    <w:rsid w:val="003740DB"/>
    <w:rsid w:val="003756AF"/>
    <w:rsid w:val="00375944"/>
    <w:rsid w:val="00376BB9"/>
    <w:rsid w:val="00377087"/>
    <w:rsid w:val="003824C7"/>
    <w:rsid w:val="00382CD7"/>
    <w:rsid w:val="003851FA"/>
    <w:rsid w:val="00387601"/>
    <w:rsid w:val="003943B2"/>
    <w:rsid w:val="00396877"/>
    <w:rsid w:val="003A12AF"/>
    <w:rsid w:val="003A5451"/>
    <w:rsid w:val="003A5B2C"/>
    <w:rsid w:val="003B20E9"/>
    <w:rsid w:val="003B2CC6"/>
    <w:rsid w:val="003B3FE8"/>
    <w:rsid w:val="003B6B04"/>
    <w:rsid w:val="003B755A"/>
    <w:rsid w:val="003C121A"/>
    <w:rsid w:val="003C427A"/>
    <w:rsid w:val="003C49A6"/>
    <w:rsid w:val="003C5C99"/>
    <w:rsid w:val="003C724E"/>
    <w:rsid w:val="003D2970"/>
    <w:rsid w:val="003D3231"/>
    <w:rsid w:val="003D3241"/>
    <w:rsid w:val="003D3A81"/>
    <w:rsid w:val="003D4301"/>
    <w:rsid w:val="003D45C0"/>
    <w:rsid w:val="003E5394"/>
    <w:rsid w:val="003E5C79"/>
    <w:rsid w:val="003F4430"/>
    <w:rsid w:val="003F5BFD"/>
    <w:rsid w:val="003F7D87"/>
    <w:rsid w:val="004001B9"/>
    <w:rsid w:val="00403CF0"/>
    <w:rsid w:val="00404A16"/>
    <w:rsid w:val="00404A4A"/>
    <w:rsid w:val="00404B36"/>
    <w:rsid w:val="00404F66"/>
    <w:rsid w:val="00407BCE"/>
    <w:rsid w:val="00420232"/>
    <w:rsid w:val="00420E37"/>
    <w:rsid w:val="00426BFE"/>
    <w:rsid w:val="00426EDC"/>
    <w:rsid w:val="0043363A"/>
    <w:rsid w:val="00434373"/>
    <w:rsid w:val="00434A8A"/>
    <w:rsid w:val="0043656F"/>
    <w:rsid w:val="00440533"/>
    <w:rsid w:val="0044705E"/>
    <w:rsid w:val="0045180F"/>
    <w:rsid w:val="00451E16"/>
    <w:rsid w:val="00453C09"/>
    <w:rsid w:val="004555F9"/>
    <w:rsid w:val="004618EE"/>
    <w:rsid w:val="0046267E"/>
    <w:rsid w:val="004638F2"/>
    <w:rsid w:val="00467034"/>
    <w:rsid w:val="0047734C"/>
    <w:rsid w:val="00477FB2"/>
    <w:rsid w:val="004872FC"/>
    <w:rsid w:val="0049090B"/>
    <w:rsid w:val="004930A0"/>
    <w:rsid w:val="00494F4D"/>
    <w:rsid w:val="00496ACB"/>
    <w:rsid w:val="004A47E8"/>
    <w:rsid w:val="004A616E"/>
    <w:rsid w:val="004B0669"/>
    <w:rsid w:val="004C3445"/>
    <w:rsid w:val="004C3CB3"/>
    <w:rsid w:val="004C5D7E"/>
    <w:rsid w:val="004C7F70"/>
    <w:rsid w:val="004D1F97"/>
    <w:rsid w:val="004D6CF5"/>
    <w:rsid w:val="004E1EB8"/>
    <w:rsid w:val="004E4745"/>
    <w:rsid w:val="004E7961"/>
    <w:rsid w:val="004F15EC"/>
    <w:rsid w:val="004F4453"/>
    <w:rsid w:val="005000D9"/>
    <w:rsid w:val="00503667"/>
    <w:rsid w:val="00506401"/>
    <w:rsid w:val="00515856"/>
    <w:rsid w:val="005160EA"/>
    <w:rsid w:val="0051663D"/>
    <w:rsid w:val="00521E6D"/>
    <w:rsid w:val="005348A6"/>
    <w:rsid w:val="00534AD7"/>
    <w:rsid w:val="00535578"/>
    <w:rsid w:val="0053650C"/>
    <w:rsid w:val="005378F5"/>
    <w:rsid w:val="0054152A"/>
    <w:rsid w:val="00545614"/>
    <w:rsid w:val="00545999"/>
    <w:rsid w:val="00546BBC"/>
    <w:rsid w:val="0055043A"/>
    <w:rsid w:val="005505F2"/>
    <w:rsid w:val="005511EE"/>
    <w:rsid w:val="00552E89"/>
    <w:rsid w:val="005545A5"/>
    <w:rsid w:val="00562A18"/>
    <w:rsid w:val="00564CDB"/>
    <w:rsid w:val="00565D37"/>
    <w:rsid w:val="005700E4"/>
    <w:rsid w:val="00570693"/>
    <w:rsid w:val="00571C2B"/>
    <w:rsid w:val="00577898"/>
    <w:rsid w:val="00583F98"/>
    <w:rsid w:val="0058425C"/>
    <w:rsid w:val="0058799C"/>
    <w:rsid w:val="00587A74"/>
    <w:rsid w:val="00591944"/>
    <w:rsid w:val="00594E3F"/>
    <w:rsid w:val="005970DB"/>
    <w:rsid w:val="005A20FF"/>
    <w:rsid w:val="005A4561"/>
    <w:rsid w:val="005A4EC2"/>
    <w:rsid w:val="005A5838"/>
    <w:rsid w:val="005A5C25"/>
    <w:rsid w:val="005B012B"/>
    <w:rsid w:val="005B0BAB"/>
    <w:rsid w:val="005B1153"/>
    <w:rsid w:val="005B6FE0"/>
    <w:rsid w:val="005C0950"/>
    <w:rsid w:val="005C0D3A"/>
    <w:rsid w:val="005C3D3D"/>
    <w:rsid w:val="005C5C7E"/>
    <w:rsid w:val="005C79F0"/>
    <w:rsid w:val="005D119E"/>
    <w:rsid w:val="005D1729"/>
    <w:rsid w:val="005D1BAB"/>
    <w:rsid w:val="005D54C2"/>
    <w:rsid w:val="005D6738"/>
    <w:rsid w:val="005D7654"/>
    <w:rsid w:val="005E01B4"/>
    <w:rsid w:val="005E08EA"/>
    <w:rsid w:val="005E33CD"/>
    <w:rsid w:val="005E399A"/>
    <w:rsid w:val="005E7EAB"/>
    <w:rsid w:val="005F2762"/>
    <w:rsid w:val="005F53FC"/>
    <w:rsid w:val="005F6FBC"/>
    <w:rsid w:val="006001FC"/>
    <w:rsid w:val="00600D89"/>
    <w:rsid w:val="006016E0"/>
    <w:rsid w:val="00605249"/>
    <w:rsid w:val="00606196"/>
    <w:rsid w:val="00606611"/>
    <w:rsid w:val="00606935"/>
    <w:rsid w:val="006140A3"/>
    <w:rsid w:val="00614774"/>
    <w:rsid w:val="00615366"/>
    <w:rsid w:val="00615382"/>
    <w:rsid w:val="00615CF9"/>
    <w:rsid w:val="00615DAC"/>
    <w:rsid w:val="00615FD7"/>
    <w:rsid w:val="00622592"/>
    <w:rsid w:val="00624D2C"/>
    <w:rsid w:val="00625CAC"/>
    <w:rsid w:val="00626DDA"/>
    <w:rsid w:val="006376D8"/>
    <w:rsid w:val="00640BEF"/>
    <w:rsid w:val="00641B52"/>
    <w:rsid w:val="00642043"/>
    <w:rsid w:val="0064696E"/>
    <w:rsid w:val="00657E71"/>
    <w:rsid w:val="00660275"/>
    <w:rsid w:val="006616B4"/>
    <w:rsid w:val="00662389"/>
    <w:rsid w:val="00663FC8"/>
    <w:rsid w:val="006672BF"/>
    <w:rsid w:val="0068162A"/>
    <w:rsid w:val="00687A02"/>
    <w:rsid w:val="006927F5"/>
    <w:rsid w:val="006A0CED"/>
    <w:rsid w:val="006B4A64"/>
    <w:rsid w:val="006B60DA"/>
    <w:rsid w:val="006B7FDA"/>
    <w:rsid w:val="006C162E"/>
    <w:rsid w:val="006C373F"/>
    <w:rsid w:val="006D3D6F"/>
    <w:rsid w:val="006D709D"/>
    <w:rsid w:val="006E09FC"/>
    <w:rsid w:val="006E0DD5"/>
    <w:rsid w:val="006F71A2"/>
    <w:rsid w:val="00702DB1"/>
    <w:rsid w:val="007058C9"/>
    <w:rsid w:val="00705BAB"/>
    <w:rsid w:val="007104ED"/>
    <w:rsid w:val="0072051C"/>
    <w:rsid w:val="007246C7"/>
    <w:rsid w:val="00725C43"/>
    <w:rsid w:val="00732694"/>
    <w:rsid w:val="007355D3"/>
    <w:rsid w:val="00737158"/>
    <w:rsid w:val="00740D31"/>
    <w:rsid w:val="00741E79"/>
    <w:rsid w:val="0074207E"/>
    <w:rsid w:val="0074265C"/>
    <w:rsid w:val="007468C8"/>
    <w:rsid w:val="00751A72"/>
    <w:rsid w:val="00753E3C"/>
    <w:rsid w:val="007565FF"/>
    <w:rsid w:val="007566D0"/>
    <w:rsid w:val="0076535D"/>
    <w:rsid w:val="00766B89"/>
    <w:rsid w:val="007726D9"/>
    <w:rsid w:val="007727FF"/>
    <w:rsid w:val="00780561"/>
    <w:rsid w:val="00784A72"/>
    <w:rsid w:val="007877A8"/>
    <w:rsid w:val="00791FCE"/>
    <w:rsid w:val="00795FE0"/>
    <w:rsid w:val="00796A76"/>
    <w:rsid w:val="007A017B"/>
    <w:rsid w:val="007A3088"/>
    <w:rsid w:val="007A566A"/>
    <w:rsid w:val="007B2400"/>
    <w:rsid w:val="007B2B19"/>
    <w:rsid w:val="007B7F35"/>
    <w:rsid w:val="007C0206"/>
    <w:rsid w:val="007C2CC8"/>
    <w:rsid w:val="007C6281"/>
    <w:rsid w:val="007C643B"/>
    <w:rsid w:val="007D55A0"/>
    <w:rsid w:val="007D69B6"/>
    <w:rsid w:val="007E2691"/>
    <w:rsid w:val="007E31CA"/>
    <w:rsid w:val="007E5BF9"/>
    <w:rsid w:val="007E6060"/>
    <w:rsid w:val="007F1477"/>
    <w:rsid w:val="007F2B16"/>
    <w:rsid w:val="007F2F5B"/>
    <w:rsid w:val="007F34FB"/>
    <w:rsid w:val="007F6729"/>
    <w:rsid w:val="00800060"/>
    <w:rsid w:val="008004EB"/>
    <w:rsid w:val="00803F4D"/>
    <w:rsid w:val="0080553E"/>
    <w:rsid w:val="008129A1"/>
    <w:rsid w:val="00813839"/>
    <w:rsid w:val="00816829"/>
    <w:rsid w:val="008203F2"/>
    <w:rsid w:val="0082162D"/>
    <w:rsid w:val="00823083"/>
    <w:rsid w:val="00831191"/>
    <w:rsid w:val="008315DD"/>
    <w:rsid w:val="00834E43"/>
    <w:rsid w:val="00845880"/>
    <w:rsid w:val="00846B0A"/>
    <w:rsid w:val="00851417"/>
    <w:rsid w:val="0085760A"/>
    <w:rsid w:val="00860483"/>
    <w:rsid w:val="008661C3"/>
    <w:rsid w:val="0087345B"/>
    <w:rsid w:val="008743F5"/>
    <w:rsid w:val="008755F8"/>
    <w:rsid w:val="008758E2"/>
    <w:rsid w:val="0087612B"/>
    <w:rsid w:val="00884900"/>
    <w:rsid w:val="00892B1A"/>
    <w:rsid w:val="008935C5"/>
    <w:rsid w:val="008947FB"/>
    <w:rsid w:val="008A03D6"/>
    <w:rsid w:val="008A0D9D"/>
    <w:rsid w:val="008A1F87"/>
    <w:rsid w:val="008A76DE"/>
    <w:rsid w:val="008B7B46"/>
    <w:rsid w:val="008C0C5E"/>
    <w:rsid w:val="008C5992"/>
    <w:rsid w:val="008D1D3E"/>
    <w:rsid w:val="008D21B6"/>
    <w:rsid w:val="008D29DD"/>
    <w:rsid w:val="008D41EA"/>
    <w:rsid w:val="008D4925"/>
    <w:rsid w:val="008D6450"/>
    <w:rsid w:val="008D660C"/>
    <w:rsid w:val="008D7143"/>
    <w:rsid w:val="008E34FA"/>
    <w:rsid w:val="008E3920"/>
    <w:rsid w:val="008E4429"/>
    <w:rsid w:val="008F19AA"/>
    <w:rsid w:val="008F2584"/>
    <w:rsid w:val="008F613E"/>
    <w:rsid w:val="008F64A6"/>
    <w:rsid w:val="008F6D0A"/>
    <w:rsid w:val="009015B5"/>
    <w:rsid w:val="0090456C"/>
    <w:rsid w:val="00904A22"/>
    <w:rsid w:val="00906FC5"/>
    <w:rsid w:val="00907F69"/>
    <w:rsid w:val="00910B4E"/>
    <w:rsid w:val="00912E9E"/>
    <w:rsid w:val="0091425F"/>
    <w:rsid w:val="00914409"/>
    <w:rsid w:val="00916648"/>
    <w:rsid w:val="00922E0E"/>
    <w:rsid w:val="009235C2"/>
    <w:rsid w:val="0092369E"/>
    <w:rsid w:val="00926480"/>
    <w:rsid w:val="00926FEC"/>
    <w:rsid w:val="00927EE0"/>
    <w:rsid w:val="00940153"/>
    <w:rsid w:val="00942B94"/>
    <w:rsid w:val="00944C4A"/>
    <w:rsid w:val="00946D74"/>
    <w:rsid w:val="009501CD"/>
    <w:rsid w:val="00951C8D"/>
    <w:rsid w:val="00956ECC"/>
    <w:rsid w:val="00957C96"/>
    <w:rsid w:val="009613F2"/>
    <w:rsid w:val="009662F1"/>
    <w:rsid w:val="009678CD"/>
    <w:rsid w:val="00973490"/>
    <w:rsid w:val="009742CF"/>
    <w:rsid w:val="009915F9"/>
    <w:rsid w:val="009937BB"/>
    <w:rsid w:val="00995267"/>
    <w:rsid w:val="00995D64"/>
    <w:rsid w:val="009A3191"/>
    <w:rsid w:val="009A34EB"/>
    <w:rsid w:val="009A3523"/>
    <w:rsid w:val="009A5BC3"/>
    <w:rsid w:val="009A5F41"/>
    <w:rsid w:val="009A7D14"/>
    <w:rsid w:val="009B3B4E"/>
    <w:rsid w:val="009B4A9E"/>
    <w:rsid w:val="009C2E75"/>
    <w:rsid w:val="009C67DB"/>
    <w:rsid w:val="009D192A"/>
    <w:rsid w:val="009D2D7E"/>
    <w:rsid w:val="009D5A8B"/>
    <w:rsid w:val="009D73C8"/>
    <w:rsid w:val="009E25D8"/>
    <w:rsid w:val="009E31B4"/>
    <w:rsid w:val="009E3424"/>
    <w:rsid w:val="009F087A"/>
    <w:rsid w:val="009F0F91"/>
    <w:rsid w:val="009F47F2"/>
    <w:rsid w:val="009F4D0B"/>
    <w:rsid w:val="00A0123F"/>
    <w:rsid w:val="00A0568B"/>
    <w:rsid w:val="00A106BA"/>
    <w:rsid w:val="00A10CD1"/>
    <w:rsid w:val="00A11C39"/>
    <w:rsid w:val="00A1460A"/>
    <w:rsid w:val="00A20CBC"/>
    <w:rsid w:val="00A211C4"/>
    <w:rsid w:val="00A2134B"/>
    <w:rsid w:val="00A22F8A"/>
    <w:rsid w:val="00A2340E"/>
    <w:rsid w:val="00A32B20"/>
    <w:rsid w:val="00A43EC2"/>
    <w:rsid w:val="00A44B7C"/>
    <w:rsid w:val="00A54CAC"/>
    <w:rsid w:val="00A56842"/>
    <w:rsid w:val="00A60E6D"/>
    <w:rsid w:val="00A6388B"/>
    <w:rsid w:val="00A63B2A"/>
    <w:rsid w:val="00A672C2"/>
    <w:rsid w:val="00A70BE0"/>
    <w:rsid w:val="00A71586"/>
    <w:rsid w:val="00A71A5A"/>
    <w:rsid w:val="00A75387"/>
    <w:rsid w:val="00A809B6"/>
    <w:rsid w:val="00A8197B"/>
    <w:rsid w:val="00A829F6"/>
    <w:rsid w:val="00A84290"/>
    <w:rsid w:val="00A85056"/>
    <w:rsid w:val="00A8514D"/>
    <w:rsid w:val="00A86436"/>
    <w:rsid w:val="00A8707B"/>
    <w:rsid w:val="00A90A5A"/>
    <w:rsid w:val="00A92181"/>
    <w:rsid w:val="00A93F0E"/>
    <w:rsid w:val="00A94E98"/>
    <w:rsid w:val="00AA0BF4"/>
    <w:rsid w:val="00AA12CE"/>
    <w:rsid w:val="00AA6B5F"/>
    <w:rsid w:val="00AB716E"/>
    <w:rsid w:val="00AC1D06"/>
    <w:rsid w:val="00AC3A64"/>
    <w:rsid w:val="00AC4615"/>
    <w:rsid w:val="00AC4B19"/>
    <w:rsid w:val="00AC529C"/>
    <w:rsid w:val="00AC6CE1"/>
    <w:rsid w:val="00AD1262"/>
    <w:rsid w:val="00AD1BDE"/>
    <w:rsid w:val="00AD2FA8"/>
    <w:rsid w:val="00AD5B25"/>
    <w:rsid w:val="00AD6EAC"/>
    <w:rsid w:val="00AF21C0"/>
    <w:rsid w:val="00AF3B74"/>
    <w:rsid w:val="00AF3DDE"/>
    <w:rsid w:val="00AF3ED5"/>
    <w:rsid w:val="00AF4702"/>
    <w:rsid w:val="00AF4966"/>
    <w:rsid w:val="00B02810"/>
    <w:rsid w:val="00B03882"/>
    <w:rsid w:val="00B05098"/>
    <w:rsid w:val="00B0513F"/>
    <w:rsid w:val="00B11A81"/>
    <w:rsid w:val="00B122C8"/>
    <w:rsid w:val="00B129DA"/>
    <w:rsid w:val="00B142A2"/>
    <w:rsid w:val="00B1491C"/>
    <w:rsid w:val="00B16EBD"/>
    <w:rsid w:val="00B205FE"/>
    <w:rsid w:val="00B218C6"/>
    <w:rsid w:val="00B23CD7"/>
    <w:rsid w:val="00B24552"/>
    <w:rsid w:val="00B24EB7"/>
    <w:rsid w:val="00B332EE"/>
    <w:rsid w:val="00B35A4F"/>
    <w:rsid w:val="00B378FB"/>
    <w:rsid w:val="00B44308"/>
    <w:rsid w:val="00B45809"/>
    <w:rsid w:val="00B47715"/>
    <w:rsid w:val="00B5333D"/>
    <w:rsid w:val="00B57A43"/>
    <w:rsid w:val="00B60CF1"/>
    <w:rsid w:val="00B617EA"/>
    <w:rsid w:val="00B627E2"/>
    <w:rsid w:val="00B63D1E"/>
    <w:rsid w:val="00B64E98"/>
    <w:rsid w:val="00B666BF"/>
    <w:rsid w:val="00B67139"/>
    <w:rsid w:val="00B67C58"/>
    <w:rsid w:val="00B717B5"/>
    <w:rsid w:val="00B719C3"/>
    <w:rsid w:val="00B722AB"/>
    <w:rsid w:val="00B7250E"/>
    <w:rsid w:val="00B7323C"/>
    <w:rsid w:val="00B82928"/>
    <w:rsid w:val="00B9170B"/>
    <w:rsid w:val="00B9614D"/>
    <w:rsid w:val="00B9669A"/>
    <w:rsid w:val="00BA027A"/>
    <w:rsid w:val="00BA1852"/>
    <w:rsid w:val="00BA1B87"/>
    <w:rsid w:val="00BA4BAB"/>
    <w:rsid w:val="00BB05FD"/>
    <w:rsid w:val="00BB2215"/>
    <w:rsid w:val="00BB388C"/>
    <w:rsid w:val="00BB3CEF"/>
    <w:rsid w:val="00BB7265"/>
    <w:rsid w:val="00BB76F5"/>
    <w:rsid w:val="00BC4ACC"/>
    <w:rsid w:val="00BC66E5"/>
    <w:rsid w:val="00BD281B"/>
    <w:rsid w:val="00BD4497"/>
    <w:rsid w:val="00BE23F2"/>
    <w:rsid w:val="00BE2B52"/>
    <w:rsid w:val="00BE341F"/>
    <w:rsid w:val="00BE46DB"/>
    <w:rsid w:val="00BE5E91"/>
    <w:rsid w:val="00BF5FE7"/>
    <w:rsid w:val="00BF6D78"/>
    <w:rsid w:val="00C02AF7"/>
    <w:rsid w:val="00C02F5A"/>
    <w:rsid w:val="00C0311E"/>
    <w:rsid w:val="00C0399D"/>
    <w:rsid w:val="00C041BC"/>
    <w:rsid w:val="00C04F12"/>
    <w:rsid w:val="00C06C01"/>
    <w:rsid w:val="00C104D7"/>
    <w:rsid w:val="00C110B8"/>
    <w:rsid w:val="00C120C1"/>
    <w:rsid w:val="00C133FA"/>
    <w:rsid w:val="00C16822"/>
    <w:rsid w:val="00C179AE"/>
    <w:rsid w:val="00C20977"/>
    <w:rsid w:val="00C40CE6"/>
    <w:rsid w:val="00C41E5D"/>
    <w:rsid w:val="00C4380A"/>
    <w:rsid w:val="00C44358"/>
    <w:rsid w:val="00C459F7"/>
    <w:rsid w:val="00C4711C"/>
    <w:rsid w:val="00C54D7F"/>
    <w:rsid w:val="00C54ED3"/>
    <w:rsid w:val="00C560D0"/>
    <w:rsid w:val="00C5648E"/>
    <w:rsid w:val="00C644A8"/>
    <w:rsid w:val="00C64823"/>
    <w:rsid w:val="00C66D0F"/>
    <w:rsid w:val="00C72310"/>
    <w:rsid w:val="00C73C49"/>
    <w:rsid w:val="00C7798B"/>
    <w:rsid w:val="00C8445B"/>
    <w:rsid w:val="00C85B9D"/>
    <w:rsid w:val="00C86FBF"/>
    <w:rsid w:val="00C912F9"/>
    <w:rsid w:val="00C9435F"/>
    <w:rsid w:val="00CA1AA8"/>
    <w:rsid w:val="00CA2BB3"/>
    <w:rsid w:val="00CB78C1"/>
    <w:rsid w:val="00CC0CD5"/>
    <w:rsid w:val="00CC381C"/>
    <w:rsid w:val="00CC6D5A"/>
    <w:rsid w:val="00CD1798"/>
    <w:rsid w:val="00CD3A39"/>
    <w:rsid w:val="00CD3B93"/>
    <w:rsid w:val="00CD7601"/>
    <w:rsid w:val="00CE7314"/>
    <w:rsid w:val="00CF1349"/>
    <w:rsid w:val="00CF185F"/>
    <w:rsid w:val="00CF2694"/>
    <w:rsid w:val="00CF2A0E"/>
    <w:rsid w:val="00CF6234"/>
    <w:rsid w:val="00CF6905"/>
    <w:rsid w:val="00D009DA"/>
    <w:rsid w:val="00D00CAB"/>
    <w:rsid w:val="00D020C1"/>
    <w:rsid w:val="00D06D3E"/>
    <w:rsid w:val="00D12452"/>
    <w:rsid w:val="00D16676"/>
    <w:rsid w:val="00D17F70"/>
    <w:rsid w:val="00D21852"/>
    <w:rsid w:val="00D241BE"/>
    <w:rsid w:val="00D25075"/>
    <w:rsid w:val="00D27CA7"/>
    <w:rsid w:val="00D41A39"/>
    <w:rsid w:val="00D47CA7"/>
    <w:rsid w:val="00D51853"/>
    <w:rsid w:val="00D519FE"/>
    <w:rsid w:val="00D5524C"/>
    <w:rsid w:val="00D55B9A"/>
    <w:rsid w:val="00D55D4E"/>
    <w:rsid w:val="00D5658E"/>
    <w:rsid w:val="00D572EE"/>
    <w:rsid w:val="00D607C3"/>
    <w:rsid w:val="00D62151"/>
    <w:rsid w:val="00D66BE6"/>
    <w:rsid w:val="00D67B76"/>
    <w:rsid w:val="00D709D2"/>
    <w:rsid w:val="00D7601D"/>
    <w:rsid w:val="00D80CF6"/>
    <w:rsid w:val="00D8152E"/>
    <w:rsid w:val="00D83E51"/>
    <w:rsid w:val="00D862EA"/>
    <w:rsid w:val="00D87768"/>
    <w:rsid w:val="00D87849"/>
    <w:rsid w:val="00D9238C"/>
    <w:rsid w:val="00D95885"/>
    <w:rsid w:val="00D9606F"/>
    <w:rsid w:val="00D96540"/>
    <w:rsid w:val="00DA0A44"/>
    <w:rsid w:val="00DA33D2"/>
    <w:rsid w:val="00DA3EBE"/>
    <w:rsid w:val="00DA6190"/>
    <w:rsid w:val="00DB0E0D"/>
    <w:rsid w:val="00DB3277"/>
    <w:rsid w:val="00DB38AD"/>
    <w:rsid w:val="00DB4A58"/>
    <w:rsid w:val="00DB4B8F"/>
    <w:rsid w:val="00DC1DE0"/>
    <w:rsid w:val="00DC21F4"/>
    <w:rsid w:val="00DC26E6"/>
    <w:rsid w:val="00DC490F"/>
    <w:rsid w:val="00DD7AF9"/>
    <w:rsid w:val="00DE3347"/>
    <w:rsid w:val="00DF0805"/>
    <w:rsid w:val="00DF334B"/>
    <w:rsid w:val="00DF4D22"/>
    <w:rsid w:val="00DF5756"/>
    <w:rsid w:val="00DF5C78"/>
    <w:rsid w:val="00E00C66"/>
    <w:rsid w:val="00E02E63"/>
    <w:rsid w:val="00E1070E"/>
    <w:rsid w:val="00E10A58"/>
    <w:rsid w:val="00E1115B"/>
    <w:rsid w:val="00E20BA9"/>
    <w:rsid w:val="00E2191E"/>
    <w:rsid w:val="00E22AC2"/>
    <w:rsid w:val="00E24648"/>
    <w:rsid w:val="00E26E4B"/>
    <w:rsid w:val="00E27EC5"/>
    <w:rsid w:val="00E31DC4"/>
    <w:rsid w:val="00E36370"/>
    <w:rsid w:val="00E45569"/>
    <w:rsid w:val="00E460BD"/>
    <w:rsid w:val="00E46497"/>
    <w:rsid w:val="00E4756B"/>
    <w:rsid w:val="00E501C8"/>
    <w:rsid w:val="00E505FE"/>
    <w:rsid w:val="00E52620"/>
    <w:rsid w:val="00E53391"/>
    <w:rsid w:val="00E541CE"/>
    <w:rsid w:val="00E5599D"/>
    <w:rsid w:val="00E6090F"/>
    <w:rsid w:val="00E61930"/>
    <w:rsid w:val="00E62283"/>
    <w:rsid w:val="00E64200"/>
    <w:rsid w:val="00E6565F"/>
    <w:rsid w:val="00E65D73"/>
    <w:rsid w:val="00E65EC1"/>
    <w:rsid w:val="00E73627"/>
    <w:rsid w:val="00E75302"/>
    <w:rsid w:val="00E76D33"/>
    <w:rsid w:val="00E8024B"/>
    <w:rsid w:val="00E81154"/>
    <w:rsid w:val="00E8196A"/>
    <w:rsid w:val="00E820B2"/>
    <w:rsid w:val="00E86150"/>
    <w:rsid w:val="00E86A78"/>
    <w:rsid w:val="00E903FD"/>
    <w:rsid w:val="00E9339C"/>
    <w:rsid w:val="00E957EC"/>
    <w:rsid w:val="00E95B24"/>
    <w:rsid w:val="00E96B01"/>
    <w:rsid w:val="00E972B2"/>
    <w:rsid w:val="00EA0FDE"/>
    <w:rsid w:val="00EA1781"/>
    <w:rsid w:val="00EA3ABF"/>
    <w:rsid w:val="00EB06ED"/>
    <w:rsid w:val="00EB0CCE"/>
    <w:rsid w:val="00EB69E2"/>
    <w:rsid w:val="00EC1C60"/>
    <w:rsid w:val="00EC238A"/>
    <w:rsid w:val="00EC3B28"/>
    <w:rsid w:val="00EC48AE"/>
    <w:rsid w:val="00EC7380"/>
    <w:rsid w:val="00ED0BBF"/>
    <w:rsid w:val="00ED121D"/>
    <w:rsid w:val="00ED41AC"/>
    <w:rsid w:val="00EE02A7"/>
    <w:rsid w:val="00EF6628"/>
    <w:rsid w:val="00EF7CBC"/>
    <w:rsid w:val="00EF7E4C"/>
    <w:rsid w:val="00F00290"/>
    <w:rsid w:val="00F02E77"/>
    <w:rsid w:val="00F06550"/>
    <w:rsid w:val="00F10497"/>
    <w:rsid w:val="00F10536"/>
    <w:rsid w:val="00F14F81"/>
    <w:rsid w:val="00F161EE"/>
    <w:rsid w:val="00F210D4"/>
    <w:rsid w:val="00F220A1"/>
    <w:rsid w:val="00F23F3C"/>
    <w:rsid w:val="00F24844"/>
    <w:rsid w:val="00F26D4D"/>
    <w:rsid w:val="00F27A80"/>
    <w:rsid w:val="00F27E7F"/>
    <w:rsid w:val="00F33357"/>
    <w:rsid w:val="00F41A34"/>
    <w:rsid w:val="00F43779"/>
    <w:rsid w:val="00F5639B"/>
    <w:rsid w:val="00F6369C"/>
    <w:rsid w:val="00F664C3"/>
    <w:rsid w:val="00F7193B"/>
    <w:rsid w:val="00F7614D"/>
    <w:rsid w:val="00F763FF"/>
    <w:rsid w:val="00F84184"/>
    <w:rsid w:val="00F84F49"/>
    <w:rsid w:val="00F93060"/>
    <w:rsid w:val="00F93DC8"/>
    <w:rsid w:val="00F9483C"/>
    <w:rsid w:val="00F95103"/>
    <w:rsid w:val="00F95C30"/>
    <w:rsid w:val="00FA0CDE"/>
    <w:rsid w:val="00FA3AF6"/>
    <w:rsid w:val="00FA4EED"/>
    <w:rsid w:val="00FA6D5D"/>
    <w:rsid w:val="00FB006C"/>
    <w:rsid w:val="00FB0961"/>
    <w:rsid w:val="00FB3DA3"/>
    <w:rsid w:val="00FB63F7"/>
    <w:rsid w:val="00FB7F96"/>
    <w:rsid w:val="00FC6448"/>
    <w:rsid w:val="00FC6C36"/>
    <w:rsid w:val="00FD03BB"/>
    <w:rsid w:val="00FD31CA"/>
    <w:rsid w:val="00FD4BEE"/>
    <w:rsid w:val="00FD5203"/>
    <w:rsid w:val="00FD55CB"/>
    <w:rsid w:val="00FD58AF"/>
    <w:rsid w:val="00FD7B06"/>
    <w:rsid w:val="00FE26AA"/>
    <w:rsid w:val="00FE2E06"/>
    <w:rsid w:val="00FE3026"/>
    <w:rsid w:val="00FE3E0E"/>
    <w:rsid w:val="00FE7231"/>
    <w:rsid w:val="00FE7C43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E7E790"/>
  <w15:docId w15:val="{81C4D2F2-44E9-4CDE-BBFE-E3EAD1B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CG Times (W1)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" w:hAnsi="Arial" w:cs="Arial"/>
      <w:b/>
      <w:bCs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61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B93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B93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B93"/>
    <w:rPr>
      <w:rFonts w:asciiTheme="majorHAnsi" w:eastAsiaTheme="majorEastAsia" w:hAnsiTheme="majorHAnsi" w:cstheme="majorBidi"/>
      <w:b/>
      <w:bCs/>
      <w:noProof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B93"/>
    <w:rPr>
      <w:rFonts w:asciiTheme="minorHAnsi" w:eastAsiaTheme="minorEastAsia" w:hAnsiTheme="minorHAnsi" w:cstheme="minorBidi"/>
      <w:b/>
      <w:bCs/>
      <w:noProof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B93"/>
    <w:rPr>
      <w:rFonts w:cs="Times New Roman"/>
      <w:noProof/>
      <w:lang w:eastAsia="en-US"/>
    </w:rPr>
  </w:style>
  <w:style w:type="paragraph" w:styleId="BodyText2">
    <w:name w:val="Body Text 2"/>
    <w:basedOn w:val="Normal"/>
    <w:link w:val="BodyText2Char"/>
    <w:uiPriority w:val="99"/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7B93"/>
    <w:rPr>
      <w:rFonts w:cs="Times New Roman"/>
      <w:noProof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B93"/>
    <w:rPr>
      <w:rFonts w:cs="Times New Roman"/>
      <w:noProof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pPr>
      <w:ind w:left="720" w:hanging="720"/>
    </w:pPr>
    <w:rPr>
      <w:rFonts w:ascii="Arial" w:hAnsi="Arial" w:cs="Arial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7B93"/>
    <w:rPr>
      <w:rFonts w:cs="Times New Roman"/>
      <w:noProof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720" w:hanging="720"/>
    </w:pPr>
    <w:rPr>
      <w:rFonts w:ascii="Arial" w:hAnsi="Arial" w:cs="Arial"/>
      <w:i/>
      <w:iCs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7B93"/>
    <w:rPr>
      <w:rFonts w:cs="Times New Roman"/>
      <w:noProof/>
      <w:lang w:eastAsia="en-US"/>
    </w:rPr>
  </w:style>
  <w:style w:type="character" w:styleId="Hyperlink">
    <w:name w:val="Hyperlink"/>
    <w:basedOn w:val="DefaultParagraphFont"/>
    <w:uiPriority w:val="99"/>
    <w:unhideWhenUsed/>
    <w:rsid w:val="0046267E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236138"/>
    <w:rPr>
      <w:rFonts w:asciiTheme="majorHAnsi" w:eastAsiaTheme="majorEastAsia" w:hAnsiTheme="majorHAnsi" w:cstheme="majorBidi"/>
      <w:i/>
      <w:iCs/>
      <w:noProof/>
      <w:color w:val="243F60" w:themeColor="accent1" w:themeShade="7F"/>
      <w:lang w:eastAsia="en-US"/>
    </w:rPr>
  </w:style>
  <w:style w:type="paragraph" w:styleId="Footer">
    <w:name w:val="footer"/>
    <w:basedOn w:val="Normal"/>
    <w:link w:val="FooterChar"/>
    <w:semiHidden/>
    <w:rsid w:val="0023613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236138"/>
    <w:rPr>
      <w:rFonts w:ascii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43B2"/>
    <w:pPr>
      <w:ind w:left="720"/>
      <w:contextualSpacing/>
    </w:pPr>
  </w:style>
  <w:style w:type="paragraph" w:customStyle="1" w:styleId="Default">
    <w:name w:val="Default"/>
    <w:rsid w:val="00FA0CD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FA0C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E3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33CD"/>
    <w:rPr>
      <w:rFonts w:ascii="Segoe UI" w:hAnsi="Segoe UI" w:cs="Segoe UI"/>
      <w:noProof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9678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78CD"/>
    <w:rPr>
      <w:rFonts w:cs="Times New Roman"/>
      <w:noProof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9606F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9606F"/>
    <w:pPr>
      <w:spacing w:after="100"/>
      <w:ind w:left="400"/>
    </w:pPr>
  </w:style>
  <w:style w:type="character" w:styleId="UnresolvedMention">
    <w:name w:val="Unresolved Mention"/>
    <w:basedOn w:val="DefaultParagraphFont"/>
    <w:uiPriority w:val="99"/>
    <w:semiHidden/>
    <w:unhideWhenUsed/>
    <w:rsid w:val="008743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73C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3C49"/>
  </w:style>
  <w:style w:type="character" w:customStyle="1" w:styleId="CommentTextChar">
    <w:name w:val="Comment Text Char"/>
    <w:basedOn w:val="DefaultParagraphFont"/>
    <w:link w:val="CommentText"/>
    <w:rsid w:val="00C73C49"/>
    <w:rPr>
      <w:rFonts w:cs="Times New Roman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3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3C49"/>
    <w:rPr>
      <w:rFonts w:cs="Times New Roman"/>
      <w:b/>
      <w:bCs/>
      <w:noProof/>
      <w:lang w:eastAsia="en-US"/>
    </w:rPr>
  </w:style>
  <w:style w:type="character" w:styleId="FollowedHyperlink">
    <w:name w:val="FollowedHyperlink"/>
    <w:basedOn w:val="DefaultParagraphFont"/>
    <w:semiHidden/>
    <w:unhideWhenUsed/>
    <w:rsid w:val="003E53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alespensionpartnership.org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powyspensionfund.org/media/dqrhgazq/01-pension-fund-annual-report-accounts-2023-24-signed-v2-1.pdf" TargetMode="External"/><Relationship Id="rId17" Type="http://schemas.openxmlformats.org/officeDocument/2006/relationships/hyperlink" Target="http://www.cronfabensiwnpowys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pensions@powys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owyspensionfund.org/media/42noc1pl/2020-governance-and-compliance-statement-revised-dec-2020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chris.hurst@powys.gov.uk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uk/government/consultations/local-government-pension-scheme-england-and-wales-fit-for-the-future/local-government-pension-scheme-england-and-wales-fit-for-the-futur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016CF68AFED4983AAA130E8751D03" ma:contentTypeVersion="21" ma:contentTypeDescription="Create a new document." ma:contentTypeScope="" ma:versionID="407029c91542902ce4d3c95d8c08509e">
  <xsd:schema xmlns:xsd="http://www.w3.org/2001/XMLSchema" xmlns:xs="http://www.w3.org/2001/XMLSchema" xmlns:p="http://schemas.microsoft.com/office/2006/metadata/properties" xmlns:ns2="d7bc70d8-a392-468a-9e51-3e8dcab726d6" xmlns:ns3="4c316df3-29c5-4c9c-ad9e-d34678596538" xmlns:ns4="ba7eeb2d-54c0-4dc6-9de3-0c035df97d5e" xmlns:ns5="f12793a1-a14c-4c2b-8ab2-ce7dbaa70820" targetNamespace="http://schemas.microsoft.com/office/2006/metadata/properties" ma:root="true" ma:fieldsID="e9549edcf23b79f8adc0738954e31620" ns2:_="" ns3:_="" ns4:_="" ns5:_="">
    <xsd:import namespace="d7bc70d8-a392-468a-9e51-3e8dcab726d6"/>
    <xsd:import namespace="4c316df3-29c5-4c9c-ad9e-d34678596538"/>
    <xsd:import namespace="ba7eeb2d-54c0-4dc6-9de3-0c035df97d5e"/>
    <xsd:import namespace="f12793a1-a14c-4c2b-8ab2-ce7dbaa70820"/>
    <xsd:element name="properties">
      <xsd:complexType>
        <xsd:sequence>
          <xsd:element name="documentManagement">
            <xsd:complexType>
              <xsd:all>
                <xsd:element ref="ns2:aa807f46e4c94d9295724fe4ae002352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5:SharedWithDetail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c70d8-a392-468a-9e51-3e8dcab726d6" elementFormDefault="qualified">
    <xsd:import namespace="http://schemas.microsoft.com/office/2006/documentManagement/types"/>
    <xsd:import namespace="http://schemas.microsoft.com/office/infopath/2007/PartnerControls"/>
    <xsd:element name="aa807f46e4c94d9295724fe4ae002352" ma:index="9" nillable="true" ma:taxonomy="true" ma:internalName="aa807f46e4c94d9295724fe4ae002352" ma:taxonomyFieldName="DocumentType" ma:displayName="Document Type" ma:readOnly="false" ma:default="" ma:fieldId="{aa807f46-e4c9-4d92-9572-4fe4ae002352}" ma:sspId="6388cf08-36ad-4f59-a7f5-e1a0636245bc" ma:termSetId="7bf37048-6192-4cb6-8c51-e6613b1ad7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ae6725-df5b-4c9f-adb9-df837f0f9c2b}" ma:internalName="TaxCatchAll" ma:showField="CatchAllData" ma:web="18f3dd80-4e58-49ba-bfc2-fcae223a0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6df3-29c5-4c9c-ad9e-d34678596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388cf08-36ad-4f59-a7f5-e1a063624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eb2d-54c0-4dc6-9de3-0c035df97d5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793a1-a14c-4c2b-8ab2-ce7dbaa7082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807f46e4c94d9295724fe4ae002352 xmlns="d7bc70d8-a392-468a-9e51-3e8dcab726d6">
      <Terms xmlns="http://schemas.microsoft.com/office/infopath/2007/PartnerControls"/>
    </aa807f46e4c94d9295724fe4ae002352>
    <TaxCatchAll xmlns="d7bc70d8-a392-468a-9e51-3e8dcab726d6" xsi:nil="true"/>
    <SharedWithUsers xmlns="ba7eeb2d-54c0-4dc6-9de3-0c035df97d5e">
      <UserInfo>
        <DisplayName/>
        <AccountId xsi:nil="true"/>
        <AccountType/>
      </UserInfo>
    </SharedWithUsers>
    <lcf76f155ced4ddcb4097134ff3c332f xmlns="4c316df3-29c5-4c9c-ad9e-d346785965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D8483-A996-4957-8D82-F6C761CEB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c70d8-a392-468a-9e51-3e8dcab726d6"/>
    <ds:schemaRef ds:uri="4c316df3-29c5-4c9c-ad9e-d34678596538"/>
    <ds:schemaRef ds:uri="ba7eeb2d-54c0-4dc6-9de3-0c035df97d5e"/>
    <ds:schemaRef ds:uri="f12793a1-a14c-4c2b-8ab2-ce7dbaa70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706BAE-03DE-42BD-8AB4-2B731E416592}">
  <ds:schemaRefs>
    <ds:schemaRef ds:uri="ba7eeb2d-54c0-4dc6-9de3-0c035df97d5e"/>
    <ds:schemaRef ds:uri="http://schemas.microsoft.com/office/2006/documentManagement/types"/>
    <ds:schemaRef ds:uri="f12793a1-a14c-4c2b-8ab2-ce7dbaa70820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4c316df3-29c5-4c9c-ad9e-d34678596538"/>
    <ds:schemaRef ds:uri="d7bc70d8-a392-468a-9e51-3e8dcab726d6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1B6CDBE-9422-40AF-ABE9-52397A6235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3477</Words>
  <Characters>21009</Characters>
  <Application>Microsoft Office Word</Application>
  <DocSecurity>0</DocSecurity>
  <Lines>175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POWYS COUNTY COUNCIL</vt:lpstr>
    </vt:vector>
  </TitlesOfParts>
  <Company>Powys County Council</Company>
  <LinksUpToDate>false</LinksUpToDate>
  <CharactersWithSpaces>24438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SIR POWYS</dc:title>
  <dc:creator>Unknown</dc:creator>
  <cp:lastModifiedBy>Gwen Williams</cp:lastModifiedBy>
  <cp:revision>154</cp:revision>
  <cp:lastPrinted>2025-04-01T09:51:00Z</cp:lastPrinted>
  <dcterms:created xsi:type="dcterms:W3CDTF">2025-04-01T09:46:00Z</dcterms:created>
  <dcterms:modified xsi:type="dcterms:W3CDTF">2025-04-04T15:08:00Z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0x0101005D6016CF68AFED4983AAA130E8751D03</vt:lpwstr>
  </property>
  <property fmtid="{D5CDD505-2E9C-101B-9397-08002B2CF9AE}" pid="3" name="DocumentType">
    <vt:lpwstr/>
  </property>
  <property fmtid="{D5CDD505-2E9C-101B-9397-08002B2CF9AE}" pid="4" name="Order">
    <vt:r8>293400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